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D98" w:rsidRDefault="00EA3D98" w:rsidP="00EA3D98">
      <w:pPr>
        <w:rPr>
          <w:rFonts w:cs="Arial"/>
          <w:b/>
          <w:bCs/>
          <w:sz w:val="32"/>
          <w:szCs w:val="32"/>
          <w:lang w:bidi="ar-SY"/>
        </w:rPr>
      </w:pPr>
      <w:r>
        <w:rPr>
          <w:rFonts w:cs="Arial" w:hint="cs"/>
          <w:b/>
          <w:bCs/>
          <w:sz w:val="32"/>
          <w:szCs w:val="32"/>
          <w:rtl/>
          <w:lang w:bidi="ar-SY"/>
        </w:rPr>
        <w:t>خاتمة بحث تاريخي جاهزة</w:t>
      </w:r>
      <w:r>
        <w:rPr>
          <w:rFonts w:cs="Arial"/>
          <w:b/>
          <w:bCs/>
          <w:sz w:val="32"/>
          <w:szCs w:val="32"/>
          <w:lang w:bidi="ar-SY"/>
        </w:rPr>
        <w:t>doc</w:t>
      </w:r>
    </w:p>
    <w:p w:rsidR="00EA3D98" w:rsidRPr="009423D3" w:rsidRDefault="00EA3D98" w:rsidP="00EA3D98">
      <w:pPr>
        <w:rPr>
          <w:rFonts w:cs="Arial"/>
          <w:sz w:val="32"/>
          <w:szCs w:val="32"/>
          <w:rtl/>
          <w:lang w:bidi="ar-SY"/>
        </w:rPr>
      </w:pPr>
      <w:r w:rsidRPr="009423D3">
        <w:rPr>
          <w:rFonts w:cs="Arial" w:hint="cs"/>
          <w:sz w:val="32"/>
          <w:szCs w:val="32"/>
          <w:rtl/>
          <w:lang w:bidi="ar-SY"/>
        </w:rPr>
        <w:t xml:space="preserve">إلى هنا نكون قد وصلنا لنهاية البحث التاريخي المهم الذي تناولنا فيه </w:t>
      </w:r>
      <w:r w:rsidRPr="009423D3">
        <w:rPr>
          <w:rFonts w:cs="Arial"/>
          <w:sz w:val="32"/>
          <w:szCs w:val="32"/>
          <w:rtl/>
          <w:lang w:bidi="ar-SY"/>
        </w:rPr>
        <w:t>(</w:t>
      </w:r>
      <w:r w:rsidRPr="009423D3">
        <w:rPr>
          <w:rFonts w:cs="Arial" w:hint="cs"/>
          <w:sz w:val="32"/>
          <w:szCs w:val="32"/>
          <w:rtl/>
          <w:lang w:bidi="ar-SY"/>
        </w:rPr>
        <w:t>عنوان البحث)</w:t>
      </w:r>
      <w:r>
        <w:rPr>
          <w:rFonts w:cs="Arial" w:hint="cs"/>
          <w:sz w:val="32"/>
          <w:szCs w:val="32"/>
          <w:rtl/>
          <w:lang w:bidi="ar-SY"/>
        </w:rPr>
        <w:t xml:space="preserve"> ..</w:t>
      </w:r>
      <w:r>
        <w:rPr>
          <w:rFonts w:cs="Arial"/>
          <w:sz w:val="32"/>
          <w:szCs w:val="32"/>
          <w:rtl/>
          <w:lang w:bidi="ar-SY"/>
        </w:rPr>
        <w:t>.</w:t>
      </w:r>
    </w:p>
    <w:p w:rsidR="00EA3D98" w:rsidRDefault="00EA3D98" w:rsidP="00EA3D98">
      <w:pPr>
        <w:rPr>
          <w:rFonts w:cs="Arial"/>
          <w:sz w:val="32"/>
          <w:szCs w:val="32"/>
          <w:rtl/>
          <w:lang w:bidi="ar-SY"/>
        </w:rPr>
      </w:pPr>
      <w:r w:rsidRPr="009423D3">
        <w:rPr>
          <w:rFonts w:cs="Arial" w:hint="cs"/>
          <w:sz w:val="32"/>
          <w:szCs w:val="32"/>
          <w:rtl/>
          <w:lang w:bidi="ar-SY"/>
        </w:rPr>
        <w:t>فعلم التاريخ هو أحد العناصر الأساسية في معرفة طبيعة وتكوين المراحل البشرية الس</w:t>
      </w:r>
      <w:r>
        <w:rPr>
          <w:rFonts w:cs="Arial" w:hint="cs"/>
          <w:sz w:val="32"/>
          <w:szCs w:val="32"/>
          <w:rtl/>
          <w:lang w:bidi="ar-SY"/>
        </w:rPr>
        <w:t>َّ</w:t>
      </w:r>
      <w:r w:rsidRPr="009423D3">
        <w:rPr>
          <w:rFonts w:cs="Arial" w:hint="cs"/>
          <w:sz w:val="32"/>
          <w:szCs w:val="32"/>
          <w:rtl/>
          <w:lang w:bidi="ar-SY"/>
        </w:rPr>
        <w:t>ابقة، ويقوم على ذلك العلم كثير من النظريات التي ت</w:t>
      </w:r>
      <w:r>
        <w:rPr>
          <w:rFonts w:cs="Arial" w:hint="cs"/>
          <w:sz w:val="32"/>
          <w:szCs w:val="32"/>
          <w:rtl/>
          <w:lang w:bidi="ar-SY"/>
        </w:rPr>
        <w:t>ُ</w:t>
      </w:r>
      <w:r w:rsidRPr="009423D3">
        <w:rPr>
          <w:rFonts w:cs="Arial" w:hint="cs"/>
          <w:sz w:val="32"/>
          <w:szCs w:val="32"/>
          <w:rtl/>
          <w:lang w:bidi="ar-SY"/>
        </w:rPr>
        <w:t xml:space="preserve">ساعد في معرفة مصير الأمور استنادًا على </w:t>
      </w:r>
      <w:r>
        <w:rPr>
          <w:rFonts w:cs="Arial" w:hint="cs"/>
          <w:sz w:val="32"/>
          <w:szCs w:val="32"/>
          <w:rtl/>
          <w:lang w:bidi="ar-SY"/>
        </w:rPr>
        <w:t>أ</w:t>
      </w:r>
      <w:r w:rsidRPr="009423D3">
        <w:rPr>
          <w:rFonts w:cs="Arial" w:hint="cs"/>
          <w:sz w:val="32"/>
          <w:szCs w:val="32"/>
          <w:rtl/>
          <w:lang w:bidi="ar-SY"/>
        </w:rPr>
        <w:t xml:space="preserve">حداث ووقائع تاريخية، </w:t>
      </w:r>
      <w:r>
        <w:rPr>
          <w:rFonts w:cs="Arial" w:hint="cs"/>
          <w:sz w:val="32"/>
          <w:szCs w:val="32"/>
          <w:rtl/>
          <w:lang w:bidi="ar-SY"/>
        </w:rPr>
        <w:t xml:space="preserve">وما قمنا به من بحث تاريخي يتناول تلك الحقبة إلّا محاولة جديدة لإدراك ماهيَّة الأشخاص والرجال في تلك الحُقبة، فالتاريخ لا يعدو كونه </w:t>
      </w:r>
      <w:r w:rsidRPr="005727B8">
        <w:rPr>
          <w:rFonts w:cs="Arial" w:hint="cs"/>
          <w:sz w:val="32"/>
          <w:szCs w:val="32"/>
          <w:rtl/>
          <w:lang w:bidi="ar-SY"/>
        </w:rPr>
        <w:t>محاولة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ضبط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في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البيانات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بهدف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دراسة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السجل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الزمني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للأحداث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بناء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على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دراسة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نقدية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للمصادر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المختلفة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مع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محاولة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إيجاد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تفسيرات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لأسبابها</w:t>
      </w:r>
      <w:r>
        <w:rPr>
          <w:rFonts w:cs="Arial" w:hint="cs"/>
          <w:sz w:val="32"/>
          <w:szCs w:val="32"/>
          <w:rtl/>
          <w:lang w:bidi="ar-SY"/>
        </w:rPr>
        <w:t>.</w:t>
      </w:r>
    </w:p>
    <w:p w:rsidR="00EA3D98" w:rsidRDefault="00EA3D98" w:rsidP="00EA3D98">
      <w:pPr>
        <w:rPr>
          <w:rFonts w:cs="Arial"/>
          <w:sz w:val="32"/>
          <w:szCs w:val="32"/>
          <w:rtl/>
          <w:lang w:bidi="ar-SY"/>
        </w:rPr>
      </w:pPr>
      <w:r>
        <w:rPr>
          <w:rFonts w:cs="Arial" w:hint="cs"/>
          <w:sz w:val="32"/>
          <w:szCs w:val="32"/>
          <w:rtl/>
          <w:lang w:bidi="ar-SY"/>
        </w:rPr>
        <w:t>وهو ما قمنا به عبر بحثنا هذا وبالاستناد على باقة من أهم المراجع التاريخية، لنضع ثمرة البحث بين أيديكم، فتكون الشّعلة التي تنطلق منها أبحاث الطلّاب والمهّتمّين في الشأن التاريخي، ف</w:t>
      </w:r>
      <w:r w:rsidRPr="005727B8">
        <w:rPr>
          <w:rFonts w:cs="Arial" w:hint="cs"/>
          <w:sz w:val="32"/>
          <w:szCs w:val="32"/>
          <w:rtl/>
          <w:lang w:bidi="ar-SY"/>
        </w:rPr>
        <w:t>فيها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يتم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جمع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المعلومات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التاريخية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من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المقالات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المختلفة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والتي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تحتوي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على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تاريخ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الشعوب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والبلدان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والثقافات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التي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ترتبط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بها،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بالإضافة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لبعض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المعلومات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المهمة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الأخرى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مثل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الاقتصاد،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والشؤون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العسكرية،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والفلسفة،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والقانون،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والدين،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والعديد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من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المجالات</w:t>
      </w:r>
      <w:r w:rsidRPr="005727B8">
        <w:rPr>
          <w:rFonts w:cs="Arial"/>
          <w:sz w:val="32"/>
          <w:szCs w:val="32"/>
          <w:rtl/>
          <w:lang w:bidi="ar-SY"/>
        </w:rPr>
        <w:t xml:space="preserve"> </w:t>
      </w:r>
      <w:r w:rsidRPr="005727B8">
        <w:rPr>
          <w:rFonts w:cs="Arial" w:hint="cs"/>
          <w:sz w:val="32"/>
          <w:szCs w:val="32"/>
          <w:rtl/>
          <w:lang w:bidi="ar-SY"/>
        </w:rPr>
        <w:t>الإنسانية</w:t>
      </w:r>
      <w:r>
        <w:rPr>
          <w:rFonts w:cs="Arial" w:hint="cs"/>
          <w:sz w:val="32"/>
          <w:szCs w:val="32"/>
          <w:rtl/>
          <w:lang w:bidi="ar-SY"/>
        </w:rPr>
        <w:t>، وذلك ما لم يكن سهلًا على الإطلاق فقد استهلك منّا كثر من الجهد والسهر لتبيان وتمحيص المعلومات والوصول إلى الصحيح منها.</w:t>
      </w:r>
    </w:p>
    <w:p w:rsidR="00EA3D98" w:rsidRDefault="00EA3D98" w:rsidP="00EA3D98">
      <w:pPr>
        <w:rPr>
          <w:rFonts w:cs="Arial"/>
          <w:sz w:val="32"/>
          <w:szCs w:val="32"/>
          <w:rtl/>
          <w:lang w:bidi="ar-SY"/>
        </w:rPr>
      </w:pPr>
      <w:r>
        <w:rPr>
          <w:rFonts w:cs="Arial" w:hint="cs"/>
          <w:sz w:val="32"/>
          <w:szCs w:val="32"/>
          <w:rtl/>
          <w:lang w:bidi="ar-SY"/>
        </w:rPr>
        <w:t>فالحمد لله على ما أنعم به علينا من العلم، والحمد لله الذي أكرمنا من فضله، والصلاة والسّلام على سيّد الخلق والنّاس محمد.</w:t>
      </w:r>
    </w:p>
    <w:p w:rsidR="00AC58E8" w:rsidRDefault="00AC58E8">
      <w:pPr>
        <w:rPr>
          <w:lang w:bidi="ar-SY"/>
        </w:rPr>
      </w:pPr>
      <w:bookmarkStart w:id="0" w:name="_GoBack"/>
      <w:bookmarkEnd w:id="0"/>
    </w:p>
    <w:sectPr w:rsidR="00AC58E8" w:rsidSect="00A266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8"/>
    <w:rsid w:val="00A26671"/>
    <w:rsid w:val="00AC58E8"/>
    <w:rsid w:val="00E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9FF82-E94C-4201-834C-E0A42E83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D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2021-06-24T13:35:00Z</dcterms:created>
  <dcterms:modified xsi:type="dcterms:W3CDTF">2021-06-24T13:36:00Z</dcterms:modified>
</cp:coreProperties>
</file>