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BAE4E" w14:textId="77777777" w:rsidR="002D6BE4" w:rsidRPr="002D6BE4" w:rsidRDefault="002D6BE4" w:rsidP="002D6BE4">
      <w:pPr>
        <w:spacing w:before="100" w:beforeAutospacing="1" w:after="100" w:afterAutospacing="1" w:line="240" w:lineRule="auto"/>
        <w:outlineLvl w:val="1"/>
        <w:rPr>
          <w:rFonts w:ascii="Times New Roman" w:eastAsia="Times New Roman" w:hAnsi="Times New Roman" w:cs="Times New Roman"/>
          <w:b/>
          <w:bCs/>
          <w:sz w:val="36"/>
          <w:szCs w:val="36"/>
        </w:rPr>
      </w:pPr>
      <w:r w:rsidRPr="002D6BE4">
        <w:rPr>
          <w:rFonts w:ascii="Times New Roman" w:eastAsia="Times New Roman" w:hAnsi="Times New Roman" w:cs="Times New Roman"/>
          <w:b/>
          <w:bCs/>
          <w:sz w:val="36"/>
          <w:szCs w:val="36"/>
        </w:rPr>
        <w:t> </w:t>
      </w:r>
    </w:p>
    <w:p w14:paraId="4CBACF9C" w14:textId="77777777" w:rsidR="002D6BE4" w:rsidRPr="002D6BE4" w:rsidRDefault="002D6BE4" w:rsidP="002D6BE4">
      <w:pPr>
        <w:spacing w:before="100" w:beforeAutospacing="1" w:after="100" w:afterAutospacing="1" w:line="240" w:lineRule="auto"/>
        <w:rPr>
          <w:rFonts w:ascii="Times New Roman" w:eastAsia="Times New Roman" w:hAnsi="Times New Roman" w:cs="Times New Roman"/>
          <w:sz w:val="24"/>
          <w:szCs w:val="24"/>
        </w:rPr>
      </w:pPr>
      <w:r w:rsidRPr="002D6BE4">
        <w:rPr>
          <w:rFonts w:ascii="Times New Roman" w:eastAsia="Times New Roman" w:hAnsi="Times New Roman" w:cs="Times New Roman"/>
          <w:sz w:val="24"/>
          <w:szCs w:val="24"/>
        </w:rPr>
        <w:t>The Riyadh season is considered one of the most important seasons in the Kingdom of Saudi Arabia. This season started in 2019 and then was stopped in 2020 due to the conditions of the Corona pandemic, and it came back again stronger than before this year.</w:t>
      </w:r>
    </w:p>
    <w:p w14:paraId="35BB7574" w14:textId="77777777" w:rsidR="002D6BE4" w:rsidRPr="002D6BE4" w:rsidRDefault="002D6BE4" w:rsidP="002D6BE4">
      <w:pPr>
        <w:spacing w:before="100" w:beforeAutospacing="1" w:after="100" w:afterAutospacing="1" w:line="240" w:lineRule="auto"/>
        <w:rPr>
          <w:rFonts w:ascii="Times New Roman" w:eastAsia="Times New Roman" w:hAnsi="Times New Roman" w:cs="Times New Roman"/>
          <w:sz w:val="24"/>
          <w:szCs w:val="24"/>
        </w:rPr>
      </w:pPr>
      <w:r w:rsidRPr="002D6BE4">
        <w:rPr>
          <w:rFonts w:ascii="Times New Roman" w:eastAsia="Times New Roman" w:hAnsi="Times New Roman" w:cs="Times New Roman"/>
          <w:sz w:val="24"/>
          <w:szCs w:val="24"/>
        </w:rPr>
        <w:t xml:space="preserve">This year's Riyadh season opened on October 20, and is expected to last for five months, that is, until the end of March next year. The Riyadh season includes a wide range of events and activities, estimated at 7,500, including shows, matches, theaters, and exhibitions that show the heritage of the Kingdom of Saudi Arabia, and other exhibitions that contain models of wildlife that </w:t>
      </w:r>
      <w:proofErr w:type="spellStart"/>
      <w:r w:rsidRPr="002D6BE4">
        <w:rPr>
          <w:rFonts w:ascii="Times New Roman" w:eastAsia="Times New Roman" w:hAnsi="Times New Roman" w:cs="Times New Roman"/>
          <w:sz w:val="24"/>
          <w:szCs w:val="24"/>
        </w:rPr>
        <w:t>can not</w:t>
      </w:r>
      <w:proofErr w:type="spellEnd"/>
      <w:r w:rsidRPr="002D6BE4">
        <w:rPr>
          <w:rFonts w:ascii="Times New Roman" w:eastAsia="Times New Roman" w:hAnsi="Times New Roman" w:cs="Times New Roman"/>
          <w:sz w:val="24"/>
          <w:szCs w:val="24"/>
        </w:rPr>
        <w:t xml:space="preserve"> be seen in Riyadh normally. In addition, there is a wide range of restaurants that serve delicious food in a charming and calm atmosphere, distinctive hotels, and games for children.</w:t>
      </w:r>
    </w:p>
    <w:p w14:paraId="7395BE8D" w14:textId="77777777" w:rsidR="002D6BE4" w:rsidRPr="002D6BE4" w:rsidRDefault="002D6BE4" w:rsidP="002D6BE4">
      <w:pPr>
        <w:spacing w:before="100" w:beforeAutospacing="1" w:after="100" w:afterAutospacing="1" w:line="240" w:lineRule="auto"/>
        <w:rPr>
          <w:rFonts w:ascii="Times New Roman" w:eastAsia="Times New Roman" w:hAnsi="Times New Roman" w:cs="Times New Roman"/>
          <w:sz w:val="24"/>
          <w:szCs w:val="24"/>
        </w:rPr>
      </w:pPr>
      <w:r w:rsidRPr="002D6BE4">
        <w:rPr>
          <w:rFonts w:ascii="Times New Roman" w:eastAsia="Times New Roman" w:hAnsi="Times New Roman" w:cs="Times New Roman"/>
          <w:sz w:val="24"/>
          <w:szCs w:val="24"/>
        </w:rPr>
        <w:t>The Riyadh season consists of several areas, including Riyadh Boulevard. Each one of the areas is distinguished from the other by its shows, the nature of the atmosphere, and the restaurants and cafes it contains.</w:t>
      </w:r>
    </w:p>
    <w:p w14:paraId="52BC1824" w14:textId="77777777" w:rsidR="00FA519A" w:rsidRDefault="00FA519A">
      <w:bookmarkStart w:id="0" w:name="_GoBack"/>
      <w:bookmarkEnd w:id="0"/>
    </w:p>
    <w:sectPr w:rsidR="00FA5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BE4"/>
    <w:rsid w:val="002D6BE4"/>
    <w:rsid w:val="00D17699"/>
    <w:rsid w:val="00FA51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3E023"/>
  <w15:chartTrackingRefBased/>
  <w15:docId w15:val="{BD9122ED-1194-40DF-8150-0D95A654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2D6B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6BE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D6B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95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2021-12-19T15:49:00Z</dcterms:created>
  <dcterms:modified xsi:type="dcterms:W3CDTF">2021-12-19T15:49:00Z</dcterms:modified>
</cp:coreProperties>
</file>