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واللحظية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واللحظية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المنتقلة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واللحظية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نعرفها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النقصان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وتفصيلاته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مفهوم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المنتقلة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تفصيل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الفرق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تصف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تصف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والمقدار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b w:val="1"/>
          <w:rtl w:val="1"/>
        </w:rPr>
        <w:t xml:space="preserve">أنواع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تعتمد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وبناءا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الموحدة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المنتظمة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rtl w:val="1"/>
        </w:rPr>
        <w:t xml:space="preserve">​​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الكميات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الفيزيائية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والتسارع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صارمة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فئتين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b w:val="1"/>
          <w:rtl w:val="1"/>
        </w:rPr>
        <w:t xml:space="preserve">الفرق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للسرعة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تعريفاتهما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القياسية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للسرعة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الموصوفة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بغض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العددية</w:t>
      </w:r>
      <w:r w:rsidDel="00000000" w:rsidR="00000000" w:rsidRPr="00000000">
        <w:rPr>
          <w:rtl w:val="1"/>
        </w:rPr>
        <w:t xml:space="preserve">،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الكمية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للسرعة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موصوفة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والاتجاه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ببساطة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باختصار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لمراقب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يتدفق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رياح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للكائن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b w:val="1"/>
          <w:rtl w:val="1"/>
        </w:rPr>
        <w:t xml:space="preserve">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توضيحي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b w:val="1"/>
          <w:rtl w:val="1"/>
        </w:rPr>
        <w:t xml:space="preserve">كمثال</w:t>
      </w:r>
      <w:r w:rsidDel="00000000" w:rsidR="00000000" w:rsidRPr="00000000">
        <w:rPr>
          <w:b w:val="1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يتراجعون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فالمركبة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ستقلها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المرافقين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يظهرون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تحركهم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التحرك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وللركاب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الشجرة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ومعادلة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دعونا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مراقب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 = (</w:t>
      </w:r>
      <w:r w:rsidDel="00000000" w:rsidR="00000000" w:rsidRPr="00000000">
        <w:rPr>
          <w:b w:val="1"/>
          <w:rtl w:val="1"/>
        </w:rPr>
        <w:t xml:space="preserve">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rtl w:val="1"/>
        </w:rPr>
        <w:t xml:space="preserve">) - (</w:t>
      </w:r>
      <w:r w:rsidDel="00000000" w:rsidR="00000000" w:rsidRPr="00000000">
        <w:rPr>
          <w:b w:val="1"/>
          <w:rtl w:val="1"/>
        </w:rPr>
        <w:t xml:space="preserve">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وكم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عادلة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0"/>
        </w:rPr>
        <w:t xml:space="preserve">Vab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b w:val="1"/>
          <w:rtl w:val="0"/>
        </w:rPr>
        <w:t xml:space="preserve">Va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b w:val="1"/>
          <w:rtl w:val="0"/>
        </w:rPr>
        <w:t xml:space="preserve">Vb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تطبيقي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ومعادلة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120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90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وسرعة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Vab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معطيات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Vab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rtl w:val="0"/>
        </w:rPr>
        <w:t xml:space="preserve">Va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Vb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Vab</w:t>
      </w:r>
      <w:r w:rsidDel="00000000" w:rsidR="00000000" w:rsidRPr="00000000">
        <w:rPr>
          <w:b w:val="1"/>
          <w:rtl w:val="1"/>
        </w:rPr>
        <w:t xml:space="preserve"> = 120-90 = 30 </w:t>
      </w:r>
      <w:r w:rsidDel="00000000" w:rsidR="00000000" w:rsidRPr="00000000">
        <w:rPr>
          <w:b w:val="1"/>
          <w:rtl w:val="1"/>
        </w:rPr>
        <w:t xml:space="preserve">كم</w:t>
      </w:r>
      <w:r w:rsidDel="00000000" w:rsidR="00000000" w:rsidRPr="00000000">
        <w:rPr>
          <w:b w:val="1"/>
          <w:rtl w:val="1"/>
        </w:rPr>
        <w:t xml:space="preserve"> / </w:t>
      </w:r>
      <w:r w:rsidDel="00000000" w:rsidR="00000000" w:rsidRPr="00000000">
        <w:rPr>
          <w:b w:val="1"/>
          <w:rtl w:val="1"/>
        </w:rPr>
        <w:t xml:space="preserve">الساعة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كت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ومختصر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موحدة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الفرق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والمتوسطة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للسرعة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تقترب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تضييق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ويكمن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rtl w:val="1"/>
        </w:rPr>
        <w:t xml:space="preserve">​​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المتوسطة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مقسومة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اشتقاق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معادلة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بطريقتين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أحدهما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0"/>
        </w:rPr>
        <w:t xml:space="preserve">ΔS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ΔT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لمتوسط</w:t>
      </w:r>
      <w:r w:rsidDel="00000000" w:rsidR="00000000" w:rsidRPr="00000000">
        <w:rPr>
          <w:rtl w:val="1"/>
        </w:rPr>
        <w:t xml:space="preserve"> ​​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يخبرنا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Lim ΔT → 0 ΔS / ΔT = dS / dT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Dst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b w:val="1"/>
          <w:rtl w:val="0"/>
        </w:rPr>
        <w:t xml:space="preserve">Ds</w:t>
      </w:r>
      <w:r w:rsidDel="00000000" w:rsidR="00000000" w:rsidRPr="00000000">
        <w:rPr>
          <w:b w:val="1"/>
          <w:rtl w:val="0"/>
        </w:rPr>
        <w:t xml:space="preserve"> ÷ </w:t>
      </w:r>
      <w:r w:rsidDel="00000000" w:rsidR="00000000" w:rsidRPr="00000000">
        <w:rPr>
          <w:b w:val="1"/>
          <w:rtl w:val="0"/>
        </w:rPr>
        <w:t xml:space="preserve">Dt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ويرمز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أيض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VT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وتكون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VT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b w:val="1"/>
          <w:rtl w:val="0"/>
        </w:rPr>
        <w:t xml:space="preserve">Ds</w:t>
      </w:r>
      <w:r w:rsidDel="00000000" w:rsidR="00000000" w:rsidRPr="00000000">
        <w:rPr>
          <w:b w:val="1"/>
          <w:rtl w:val="0"/>
        </w:rPr>
        <w:t xml:space="preserve"> ÷ </w:t>
      </w:r>
      <w:r w:rsidDel="00000000" w:rsidR="00000000" w:rsidRPr="00000000">
        <w:rPr>
          <w:b w:val="1"/>
          <w:rtl w:val="0"/>
        </w:rPr>
        <w:t xml:space="preserve">Dt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محسوبة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ΔT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dS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dT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والتكامل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وليبنيز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والمشتقة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المشتق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b w:val="1"/>
          <w:rtl w:val="1"/>
        </w:rPr>
        <w:t xml:space="preserve">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تطبيقي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قانون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اللحظية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رصاصة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حركتها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) = 4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+ 6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2،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الاصطدام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10؟[4]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) = 4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+ 6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2،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الإزاحة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المقطوعة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dS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dt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dt</w:t>
      </w:r>
      <w:r w:rsidDel="00000000" w:rsidR="00000000" w:rsidRPr="00000000">
        <w:rPr>
          <w:rtl w:val="0"/>
        </w:rPr>
        <w:t xml:space="preserve"> (4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+ 6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2 ) = 4 + 12،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تساوي</w:t>
      </w:r>
      <w:r w:rsidDel="00000000" w:rsidR="00000000" w:rsidRPr="00000000">
        <w:rPr>
          <w:rtl w:val="1"/>
        </w:rPr>
        <w:t xml:space="preserve"> 4+(12×10) </w:t>
      </w:r>
      <w:r w:rsidDel="00000000" w:rsidR="00000000" w:rsidRPr="00000000">
        <w:rPr>
          <w:b w:val="1"/>
          <w:rtl w:val="1"/>
        </w:rPr>
        <w:t xml:space="preserve">وتساوي</w:t>
      </w:r>
      <w:r w:rsidDel="00000000" w:rsidR="00000000" w:rsidRPr="00000000">
        <w:rPr>
          <w:b w:val="1"/>
          <w:rtl w:val="1"/>
        </w:rPr>
        <w:t xml:space="preserve"> 124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/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السرعة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المتجهة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واللحظية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واللحظية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والمعادلات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حسابهما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وضحناه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واللحظية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والمصطلحات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المتقاربة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