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A2" w:rsidRPr="005976A2" w:rsidRDefault="005976A2" w:rsidP="005976A2">
      <w:pPr>
        <w:rPr>
          <w:b/>
          <w:bCs/>
        </w:rPr>
      </w:pPr>
      <w:r w:rsidRPr="005976A2">
        <w:rPr>
          <w:b/>
          <w:bCs/>
          <w:rtl/>
        </w:rPr>
        <w:t>مقدمة بحث عن متوازي الاضلاع</w:t>
      </w:r>
    </w:p>
    <w:p w:rsidR="005976A2" w:rsidRPr="005976A2" w:rsidRDefault="005976A2" w:rsidP="005976A2">
      <w:r w:rsidRPr="005976A2">
        <w:rPr>
          <w:rtl/>
        </w:rPr>
        <w:t>يتبعُ متوازي الأضلاع للأشكال الرباعيّة، والأشكالُ الرباعيّة هِي أشكالٌ هندسيّة ثنائيّة الأبعاد، مُضلعة، ومُغلقة، وتتميّزُ بالعديدِ منْ المزايّا، إذ أنّها تتكون من أربعةِ أضلاع ترتبطُ بأربعةِ زوايّا، ويتميزُ متوازي الأضلاع بأنّه كُل ضلعينِ متقابلين فيه متوازيين ومتساويين في الطول، وكُل زاويتين متقابلتين من زوايّاهُ متساوية، وغيّرها من الخصائِص، ومن خلالِ بحثنا عن متوازي الأضلاع سنتحدثُ على نحوِ الوتيّرة الآتيّة</w:t>
      </w:r>
      <w:r w:rsidRPr="005976A2">
        <w:t>:</w:t>
      </w:r>
    </w:p>
    <w:p w:rsidR="005976A2" w:rsidRPr="005976A2" w:rsidRDefault="005976A2" w:rsidP="005976A2">
      <w:r w:rsidRPr="005976A2">
        <w:rPr>
          <w:rtl/>
        </w:rPr>
        <w:t>في بدايةِ البحث سندرجُ تعريفًا عامًا لمتوازي الأضلاع، ثمّ خواصهُ، والحالات الخاصّة منّه، انتقالاً إلى كيفيةِ حساب مساحتّه، وحساب محيطهُ، وطول أقطارهُ</w:t>
      </w:r>
      <w:r w:rsidRPr="005976A2">
        <w:t>.</w:t>
      </w:r>
    </w:p>
    <w:p w:rsidR="005976A2" w:rsidRPr="005976A2" w:rsidRDefault="005976A2" w:rsidP="005976A2">
      <w:pPr>
        <w:rPr>
          <w:b/>
          <w:bCs/>
        </w:rPr>
      </w:pPr>
      <w:r w:rsidRPr="005976A2">
        <w:rPr>
          <w:b/>
          <w:bCs/>
          <w:rtl/>
        </w:rPr>
        <w:t>بحث عن متوازي الاضلاع</w:t>
      </w:r>
    </w:p>
    <w:p w:rsidR="005976A2" w:rsidRPr="005976A2" w:rsidRDefault="005976A2" w:rsidP="005976A2">
      <w:r w:rsidRPr="005976A2">
        <w:rPr>
          <w:rtl/>
        </w:rPr>
        <w:t>متوازي الأضلاع شكلُ هندسي ربّاعي يتميزُ بالعديد من الميزاتِ والخصائص، ويمكنُ إدراجُ كُل خواصهُ على النحوِ الآتّي</w:t>
      </w:r>
      <w:r w:rsidRPr="005976A2">
        <w:t>:</w:t>
      </w:r>
    </w:p>
    <w:p w:rsidR="005976A2" w:rsidRPr="005976A2" w:rsidRDefault="005976A2" w:rsidP="005976A2">
      <w:pPr>
        <w:rPr>
          <w:b/>
          <w:bCs/>
        </w:rPr>
      </w:pPr>
      <w:r w:rsidRPr="005976A2">
        <w:rPr>
          <w:b/>
          <w:bCs/>
          <w:rtl/>
        </w:rPr>
        <w:t>متوازي الأضلاع</w:t>
      </w:r>
    </w:p>
    <w:p w:rsidR="005976A2" w:rsidRPr="005976A2" w:rsidRDefault="005976A2" w:rsidP="005976A2">
      <w:r w:rsidRPr="005976A2">
        <w:rPr>
          <w:rtl/>
        </w:rPr>
        <w:t>يُعتبر متوازي الأضلاع (بالإنجليزية</w:t>
      </w:r>
      <w:r w:rsidRPr="005976A2">
        <w:t xml:space="preserve">: Parallelograms) </w:t>
      </w:r>
      <w:r w:rsidRPr="005976A2">
        <w:rPr>
          <w:rtl/>
        </w:rPr>
        <w:t>شكلاً رباعيًا مُسطح ثنائي الأبعاد، له أربعة أضلاع وأربع زوايا، وفيهِ كل ضلعين مُتقابلين متساويين ومتوازيين، وكلّ زاويتين متقابلتين متساويتين في المقدار، وعندما تكون جميع زواياه الأربعة قائمة يُدعى مستطيل</w:t>
      </w:r>
      <w:r w:rsidRPr="005976A2">
        <w:t>.</w:t>
      </w:r>
      <w:hyperlink w:anchor="ref1" w:history="1">
        <w:r w:rsidRPr="005976A2">
          <w:rPr>
            <w:rStyle w:val="Hyperlink"/>
          </w:rPr>
          <w:t>[1]</w:t>
        </w:r>
      </w:hyperlink>
    </w:p>
    <w:p w:rsidR="005976A2" w:rsidRPr="005976A2" w:rsidRDefault="005976A2" w:rsidP="005976A2">
      <w:pPr>
        <w:rPr>
          <w:b/>
          <w:bCs/>
        </w:rPr>
      </w:pPr>
      <w:r w:rsidRPr="005976A2">
        <w:rPr>
          <w:b/>
          <w:bCs/>
          <w:rtl/>
        </w:rPr>
        <w:t>خواص متوازي الأضلاع</w:t>
      </w:r>
    </w:p>
    <w:p w:rsidR="005976A2" w:rsidRPr="005976A2" w:rsidRDefault="005976A2" w:rsidP="005976A2">
      <w:r w:rsidRPr="005976A2">
        <w:rPr>
          <w:rtl/>
        </w:rPr>
        <w:t>يتمتعُ متوازي الأضلاع بمجموعة من الخواص، ومن أبرز خواصّه ما يأتِي</w:t>
      </w:r>
      <w:r w:rsidRPr="005976A2">
        <w:t>:</w:t>
      </w:r>
      <w:hyperlink w:anchor="ref2" w:history="1">
        <w:r w:rsidRPr="005976A2">
          <w:rPr>
            <w:rStyle w:val="Hyperlink"/>
          </w:rPr>
          <w:t>[2]</w:t>
        </w:r>
      </w:hyperlink>
    </w:p>
    <w:p w:rsidR="005976A2" w:rsidRPr="005976A2" w:rsidRDefault="005976A2" w:rsidP="005976A2">
      <w:pPr>
        <w:numPr>
          <w:ilvl w:val="0"/>
          <w:numId w:val="1"/>
        </w:numPr>
      </w:pPr>
      <w:r w:rsidRPr="005976A2">
        <w:rPr>
          <w:rtl/>
        </w:rPr>
        <w:t>في متوازي الأضلاع كُل زاويتين مُتقابلتين مُتساويتين</w:t>
      </w:r>
      <w:r w:rsidRPr="005976A2">
        <w:t>.</w:t>
      </w:r>
    </w:p>
    <w:p w:rsidR="005976A2" w:rsidRPr="005976A2" w:rsidRDefault="005976A2" w:rsidP="005976A2">
      <w:pPr>
        <w:numPr>
          <w:ilvl w:val="0"/>
          <w:numId w:val="1"/>
        </w:numPr>
      </w:pPr>
      <w:r w:rsidRPr="005976A2">
        <w:rPr>
          <w:rtl/>
        </w:rPr>
        <w:t>مجموع زوايا متوازي الأضلاع 360 درجّة</w:t>
      </w:r>
      <w:r w:rsidRPr="005976A2">
        <w:t>.</w:t>
      </w:r>
    </w:p>
    <w:p w:rsidR="005976A2" w:rsidRPr="005976A2" w:rsidRDefault="005976A2" w:rsidP="005976A2">
      <w:pPr>
        <w:numPr>
          <w:ilvl w:val="0"/>
          <w:numId w:val="1"/>
        </w:numPr>
      </w:pPr>
      <w:r w:rsidRPr="005976A2">
        <w:rPr>
          <w:rtl/>
        </w:rPr>
        <w:t>مجموع كل زاويتين متجاورتين في مُتوازي الأضلاع يساوي 180 درجة</w:t>
      </w:r>
      <w:r w:rsidRPr="005976A2">
        <w:t>.</w:t>
      </w:r>
    </w:p>
    <w:p w:rsidR="005976A2" w:rsidRPr="005976A2" w:rsidRDefault="005976A2" w:rsidP="005976A2">
      <w:pPr>
        <w:numPr>
          <w:ilvl w:val="0"/>
          <w:numId w:val="1"/>
        </w:numPr>
      </w:pPr>
      <w:r w:rsidRPr="005976A2">
        <w:rPr>
          <w:rtl/>
        </w:rPr>
        <w:t>إذا كانت إحدى زوايا متوازي الأضلاع قائمة، فإن جميع زواياه قائمة أيضًا، وينتجُ من هذه الحالةُ الخاصة مُستطيلاً أو مربعاً</w:t>
      </w:r>
      <w:r w:rsidRPr="005976A2">
        <w:t>.</w:t>
      </w:r>
    </w:p>
    <w:p w:rsidR="005976A2" w:rsidRPr="005976A2" w:rsidRDefault="005976A2" w:rsidP="005976A2">
      <w:pPr>
        <w:numPr>
          <w:ilvl w:val="0"/>
          <w:numId w:val="1"/>
        </w:numPr>
      </w:pPr>
      <w:r w:rsidRPr="005976A2">
        <w:rPr>
          <w:rtl/>
        </w:rPr>
        <w:t>قطرا متوازي الأضلاع تقسم بعضهما البعض وينتج عنهما مثلثين متطابقين</w:t>
      </w:r>
      <w:r w:rsidRPr="005976A2">
        <w:t>.</w:t>
      </w:r>
    </w:p>
    <w:p w:rsidR="005976A2" w:rsidRPr="005976A2" w:rsidRDefault="005976A2" w:rsidP="005976A2">
      <w:pPr>
        <w:rPr>
          <w:b/>
          <w:bCs/>
        </w:rPr>
      </w:pPr>
      <w:r w:rsidRPr="005976A2">
        <w:rPr>
          <w:b/>
          <w:bCs/>
          <w:rtl/>
        </w:rPr>
        <w:t>حالات خاصة من متوازي الأضلاع</w:t>
      </w:r>
    </w:p>
    <w:p w:rsidR="005976A2" w:rsidRPr="005976A2" w:rsidRDefault="005976A2" w:rsidP="005976A2">
      <w:r w:rsidRPr="005976A2">
        <w:rPr>
          <w:rtl/>
        </w:rPr>
        <w:t>يوجدُ ثلاثُ حالاتٍ خاصّة من متوازي الأضلاع، وهِي المُربع والمُستطيل والمُعيّن، وفيّما يأتي توضيح لِكُل حالّة</w:t>
      </w:r>
      <w:r w:rsidRPr="005976A2">
        <w:t>:</w:t>
      </w:r>
    </w:p>
    <w:p w:rsidR="005976A2" w:rsidRPr="005976A2" w:rsidRDefault="005976A2" w:rsidP="005976A2">
      <w:pPr>
        <w:rPr>
          <w:b/>
          <w:bCs/>
        </w:rPr>
      </w:pPr>
      <w:r w:rsidRPr="005976A2">
        <w:rPr>
          <w:b/>
          <w:bCs/>
          <w:rtl/>
        </w:rPr>
        <w:t>المستطيل</w:t>
      </w:r>
    </w:p>
    <w:p w:rsidR="005976A2" w:rsidRPr="005976A2" w:rsidRDefault="005976A2" w:rsidP="005976A2">
      <w:r w:rsidRPr="005976A2">
        <w:rPr>
          <w:rtl/>
        </w:rPr>
        <w:t>المُستطيل هوَ شكلٌ ثنائي الأبعاد ورباعيّ الأضلاع، وهوَ حالةٌ خاصة من متوازي الأضلاع يتسم بنفس خواصّه لكنْ ما يميّزهُ عن مُتوازي الأضلاع بأنّ جميعَ زوايّاهُ الأربعة قوائم، وبأنّ أقطارهُ مُتساويّة في الطول، وتنصفُ زوايّاه</w:t>
      </w:r>
      <w:r w:rsidRPr="005976A2">
        <w:t>.</w:t>
      </w:r>
    </w:p>
    <w:p w:rsidR="005976A2" w:rsidRPr="005976A2" w:rsidRDefault="005976A2" w:rsidP="005976A2">
      <w:pPr>
        <w:rPr>
          <w:b/>
          <w:bCs/>
        </w:rPr>
      </w:pPr>
      <w:r w:rsidRPr="005976A2">
        <w:rPr>
          <w:b/>
          <w:bCs/>
          <w:rtl/>
        </w:rPr>
        <w:t>المُعين</w:t>
      </w:r>
    </w:p>
    <w:p w:rsidR="005976A2" w:rsidRPr="005976A2" w:rsidRDefault="005976A2" w:rsidP="005976A2">
      <w:r w:rsidRPr="005976A2">
        <w:rPr>
          <w:rtl/>
        </w:rPr>
        <w:t>المُعين هو شكل رباعيّ، فيّه كلّ ضلعين متجاوريين متساويين في الطول، وهو حالةٌ خاصة من متوازي أضلاع، حيثُ أنّه يتسم بنفس خواصّه لكنْ ما يُميّزهُ عن متوازي الأضلاع بأنّ جميعَ أضلاعهُ مُتساوية، وأقطارهُ مُتعامدة على بعضها البعض، وتنصّفُ نفسها، وتنصف زوايّاها</w:t>
      </w:r>
      <w:r w:rsidRPr="005976A2">
        <w:t>.</w:t>
      </w:r>
    </w:p>
    <w:p w:rsidR="005976A2" w:rsidRPr="005976A2" w:rsidRDefault="005976A2" w:rsidP="005976A2">
      <w:pPr>
        <w:rPr>
          <w:b/>
          <w:bCs/>
        </w:rPr>
      </w:pPr>
      <w:r w:rsidRPr="005976A2">
        <w:rPr>
          <w:b/>
          <w:bCs/>
          <w:rtl/>
        </w:rPr>
        <w:t>المربع</w:t>
      </w:r>
    </w:p>
    <w:p w:rsidR="005976A2" w:rsidRPr="005976A2" w:rsidRDefault="005976A2" w:rsidP="005976A2">
      <w:r w:rsidRPr="005976A2">
        <w:rPr>
          <w:rtl/>
        </w:rPr>
        <w:lastRenderedPageBreak/>
        <w:t>المُربع هو شكل رباعي يجمعُ بينَ خصائص المُستطيل وخصائص المعيّن، وهو حالةُ خاصة من متوازي الأضلاع، يتميّزُ بأنّ جميع أطوال أضلاعهُ الأربعّة متساوية في الطول، وبأنّ جميعُ زوايّاه قوائِم، وبأنّ أقطارهُ مُتساويّة ومُتعامدة على بعضِها، وتنصفُ بعضها وزوايّاه</w:t>
      </w:r>
      <w:r w:rsidRPr="005976A2">
        <w:t>.</w:t>
      </w:r>
    </w:p>
    <w:p w:rsidR="005976A2" w:rsidRPr="005976A2" w:rsidRDefault="005976A2" w:rsidP="005976A2">
      <w:pPr>
        <w:rPr>
          <w:b/>
          <w:bCs/>
        </w:rPr>
      </w:pPr>
      <w:r w:rsidRPr="005976A2">
        <w:rPr>
          <w:b/>
          <w:bCs/>
          <w:rtl/>
        </w:rPr>
        <w:t>قانون مساحة متوازي الأضلاع</w:t>
      </w:r>
    </w:p>
    <w:p w:rsidR="005976A2" w:rsidRPr="005976A2" w:rsidRDefault="005976A2" w:rsidP="005976A2">
      <w:r w:rsidRPr="005976A2">
        <w:rPr>
          <w:rtl/>
        </w:rPr>
        <w:t>تُعرّفُ مساحة متوازي الأضلاع على أنّها عددُ الوحداتِ المُربعّة التي يشغلّها متوازي الأضلاع، وبشكلٍ عامّ يمكنُ حساب مساحة المُتوازي منْ خلالِ معرّفة طولِ قاعدتّه وارتفاعهُ الوهميّ المُمتد من القاعدةِ حسبْ القانونُ الآتّي</w:t>
      </w:r>
      <w:r w:rsidRPr="005976A2">
        <w:t>:</w:t>
      </w:r>
      <w:hyperlink w:anchor="ref3" w:history="1">
        <w:r w:rsidRPr="005976A2">
          <w:rPr>
            <w:rStyle w:val="Hyperlink"/>
          </w:rPr>
          <w:t>[3]</w:t>
        </w:r>
      </w:hyperlink>
    </w:p>
    <w:p w:rsidR="005976A2" w:rsidRPr="005976A2" w:rsidRDefault="005976A2" w:rsidP="005976A2">
      <w:pPr>
        <w:numPr>
          <w:ilvl w:val="0"/>
          <w:numId w:val="2"/>
        </w:numPr>
      </w:pPr>
      <w:r w:rsidRPr="005976A2">
        <w:rPr>
          <w:b/>
          <w:bCs/>
          <w:rtl/>
        </w:rPr>
        <w:t>مساحةُ متوازي الأضلاع =  طول القاعدة × الارتفاع</w:t>
      </w:r>
    </w:p>
    <w:p w:rsidR="005976A2" w:rsidRPr="005976A2" w:rsidRDefault="005976A2" w:rsidP="005976A2">
      <w:r w:rsidRPr="005976A2">
        <w:rPr>
          <w:rtl/>
        </w:rPr>
        <w:t>ويمكنُ تمثيلها بالرموز على نحوِ</w:t>
      </w:r>
      <w:r w:rsidRPr="005976A2">
        <w:t>:</w:t>
      </w:r>
    </w:p>
    <w:p w:rsidR="005976A2" w:rsidRPr="005976A2" w:rsidRDefault="005976A2" w:rsidP="005976A2">
      <w:pPr>
        <w:numPr>
          <w:ilvl w:val="0"/>
          <w:numId w:val="3"/>
        </w:numPr>
      </w:pPr>
      <w:r w:rsidRPr="005976A2">
        <w:rPr>
          <w:b/>
          <w:bCs/>
          <w:rtl/>
        </w:rPr>
        <w:t>م = ل × ع</w:t>
      </w:r>
    </w:p>
    <w:p w:rsidR="005976A2" w:rsidRPr="005976A2" w:rsidRDefault="005976A2" w:rsidP="005976A2">
      <w:r w:rsidRPr="005976A2">
        <w:rPr>
          <w:rtl/>
        </w:rPr>
        <w:t>حيثُ أنّ</w:t>
      </w:r>
      <w:r w:rsidRPr="005976A2">
        <w:t>:</w:t>
      </w:r>
    </w:p>
    <w:p w:rsidR="005976A2" w:rsidRPr="005976A2" w:rsidRDefault="005976A2" w:rsidP="005976A2">
      <w:pPr>
        <w:numPr>
          <w:ilvl w:val="0"/>
          <w:numId w:val="4"/>
        </w:numPr>
      </w:pPr>
      <w:r w:rsidRPr="005976A2">
        <w:rPr>
          <w:b/>
          <w:bCs/>
          <w:rtl/>
        </w:rPr>
        <w:t>م</w:t>
      </w:r>
      <w:r w:rsidRPr="005976A2">
        <w:rPr>
          <w:b/>
          <w:bCs/>
        </w:rPr>
        <w:t xml:space="preserve">: </w:t>
      </w:r>
      <w:r w:rsidRPr="005976A2">
        <w:rPr>
          <w:rtl/>
        </w:rPr>
        <w:t>ثمتلُ مساحة متوازي الأضلاع، ووحدةُ قياسها سنتيمتر مربع (سم</w:t>
      </w:r>
      <w:r w:rsidRPr="005976A2">
        <w:rPr>
          <w:vertAlign w:val="superscript"/>
        </w:rPr>
        <w:t>2</w:t>
      </w:r>
      <w:r w:rsidRPr="005976A2">
        <w:t>).</w:t>
      </w:r>
    </w:p>
    <w:p w:rsidR="005976A2" w:rsidRPr="005976A2" w:rsidRDefault="005976A2" w:rsidP="005976A2">
      <w:pPr>
        <w:numPr>
          <w:ilvl w:val="0"/>
          <w:numId w:val="4"/>
        </w:numPr>
      </w:pPr>
      <w:r w:rsidRPr="005976A2">
        <w:rPr>
          <w:b/>
          <w:bCs/>
          <w:rtl/>
        </w:rPr>
        <w:t>ل</w:t>
      </w:r>
      <w:r w:rsidRPr="005976A2">
        <w:rPr>
          <w:b/>
          <w:bCs/>
        </w:rPr>
        <w:t>:</w:t>
      </w:r>
      <w:r w:rsidRPr="005976A2">
        <w:t xml:space="preserve"> </w:t>
      </w:r>
      <w:r w:rsidRPr="005976A2">
        <w:rPr>
          <w:rtl/>
        </w:rPr>
        <w:t>ثمتلُ طول قاعدة متوازي الأضلاع، ووحدةُ قياسها السنتيمتر (سم</w:t>
      </w:r>
      <w:r w:rsidRPr="005976A2">
        <w:t>).</w:t>
      </w:r>
    </w:p>
    <w:p w:rsidR="005976A2" w:rsidRPr="005976A2" w:rsidRDefault="005976A2" w:rsidP="005976A2">
      <w:pPr>
        <w:numPr>
          <w:ilvl w:val="0"/>
          <w:numId w:val="4"/>
        </w:numPr>
      </w:pPr>
      <w:r w:rsidRPr="005976A2">
        <w:rPr>
          <w:b/>
          <w:bCs/>
          <w:rtl/>
        </w:rPr>
        <w:t>ع</w:t>
      </w:r>
      <w:r w:rsidRPr="005976A2">
        <w:rPr>
          <w:b/>
          <w:bCs/>
        </w:rPr>
        <w:t>:</w:t>
      </w:r>
      <w:r w:rsidRPr="005976A2">
        <w:t xml:space="preserve"> </w:t>
      </w:r>
      <w:r w:rsidRPr="005976A2">
        <w:rPr>
          <w:rtl/>
        </w:rPr>
        <w:t>ثمتلُ ارتفاع متوازي الأضلاع، ووحدةُ قياسها السنتيمتر (سم</w:t>
      </w:r>
      <w:r w:rsidRPr="005976A2">
        <w:t>).</w:t>
      </w:r>
    </w:p>
    <w:p w:rsidR="005976A2" w:rsidRPr="005976A2" w:rsidRDefault="005976A2" w:rsidP="005976A2">
      <w:r w:rsidRPr="005976A2">
        <w:rPr>
          <w:rtl/>
        </w:rPr>
        <w:t>كما يُمكنُ حساب مساحة متوازي الأضلاع باستخدام قطريْ المُستطيل وزاويّة محصورّة بينهُما، حيثُ يُعرّف قطري متوازي الأضلاع بأنّهما خطين مُتقاطعيّن ينصفُ كُل منهما الآخر، ويقسّمُ المتوازي إلى مُثلثينِ مُتطابقينِ بالمسّاحة، ويمكنُ حساب المساحة من خلالِ القانون</w:t>
      </w:r>
      <w:r w:rsidRPr="005976A2">
        <w:t>:</w:t>
      </w:r>
    </w:p>
    <w:p w:rsidR="005976A2" w:rsidRPr="005976A2" w:rsidRDefault="005976A2" w:rsidP="005976A2">
      <w:pPr>
        <w:numPr>
          <w:ilvl w:val="0"/>
          <w:numId w:val="5"/>
        </w:numPr>
      </w:pPr>
      <w:r w:rsidRPr="005976A2">
        <w:rPr>
          <w:b/>
          <w:bCs/>
          <w:rtl/>
        </w:rPr>
        <w:t>مساحة متوازي الأضلاع= 1/2× حاصل ضرب القطرين× جا (الزاوية المحصورة بينهما</w:t>
      </w:r>
      <w:r w:rsidRPr="005976A2">
        <w:rPr>
          <w:b/>
          <w:bCs/>
        </w:rPr>
        <w:t>)</w:t>
      </w:r>
    </w:p>
    <w:p w:rsidR="005976A2" w:rsidRPr="005976A2" w:rsidRDefault="005976A2" w:rsidP="005976A2">
      <w:r w:rsidRPr="005976A2">
        <w:rPr>
          <w:rtl/>
        </w:rPr>
        <w:t>ويمكنُ تمثيلها بالرموزِ على نحوِ</w:t>
      </w:r>
      <w:r w:rsidRPr="005976A2">
        <w:t>:</w:t>
      </w:r>
    </w:p>
    <w:p w:rsidR="005976A2" w:rsidRPr="005976A2" w:rsidRDefault="005976A2" w:rsidP="005976A2">
      <w:pPr>
        <w:numPr>
          <w:ilvl w:val="0"/>
          <w:numId w:val="6"/>
        </w:numPr>
      </w:pPr>
      <w:r w:rsidRPr="005976A2">
        <w:rPr>
          <w:b/>
          <w:bCs/>
          <w:rtl/>
        </w:rPr>
        <w:t>م= 1/2× ق</w:t>
      </w:r>
      <w:r w:rsidRPr="005976A2">
        <w:rPr>
          <w:b/>
          <w:bCs/>
        </w:rPr>
        <w:t xml:space="preserve">1× </w:t>
      </w:r>
      <w:r w:rsidRPr="005976A2">
        <w:rPr>
          <w:b/>
          <w:bCs/>
          <w:rtl/>
        </w:rPr>
        <w:t>ق</w:t>
      </w:r>
      <w:r w:rsidRPr="005976A2">
        <w:rPr>
          <w:b/>
          <w:bCs/>
        </w:rPr>
        <w:t xml:space="preserve">2× </w:t>
      </w:r>
      <w:r w:rsidRPr="005976A2">
        <w:rPr>
          <w:b/>
          <w:bCs/>
          <w:rtl/>
        </w:rPr>
        <w:t>جا</w:t>
      </w:r>
      <w:r w:rsidRPr="005976A2">
        <w:rPr>
          <w:b/>
          <w:bCs/>
        </w:rPr>
        <w:t>(θ)</w:t>
      </w:r>
    </w:p>
    <w:p w:rsidR="005976A2" w:rsidRPr="005976A2" w:rsidRDefault="005976A2" w:rsidP="005976A2">
      <w:r w:rsidRPr="005976A2">
        <w:rPr>
          <w:rtl/>
        </w:rPr>
        <w:t>حيثُ أنّ</w:t>
      </w:r>
      <w:r w:rsidRPr="005976A2">
        <w:t>:</w:t>
      </w:r>
    </w:p>
    <w:p w:rsidR="005976A2" w:rsidRPr="005976A2" w:rsidRDefault="005976A2" w:rsidP="005976A2">
      <w:pPr>
        <w:numPr>
          <w:ilvl w:val="0"/>
          <w:numId w:val="7"/>
        </w:numPr>
      </w:pPr>
      <w:r w:rsidRPr="005976A2">
        <w:rPr>
          <w:b/>
          <w:bCs/>
          <w:rtl/>
        </w:rPr>
        <w:t>م</w:t>
      </w:r>
      <w:r w:rsidRPr="005976A2">
        <w:rPr>
          <w:b/>
          <w:bCs/>
        </w:rPr>
        <w:t xml:space="preserve">: </w:t>
      </w:r>
      <w:r w:rsidRPr="005976A2">
        <w:rPr>
          <w:rtl/>
        </w:rPr>
        <w:t>ثمتلُ مساحة متوازي الأضلاع، ووحدةُ قياسها سنتيمتر مربع (سم</w:t>
      </w:r>
      <w:r w:rsidRPr="005976A2">
        <w:rPr>
          <w:vertAlign w:val="superscript"/>
        </w:rPr>
        <w:t>2</w:t>
      </w:r>
      <w:r w:rsidRPr="005976A2">
        <w:t>).</w:t>
      </w:r>
    </w:p>
    <w:p w:rsidR="005976A2" w:rsidRPr="005976A2" w:rsidRDefault="005976A2" w:rsidP="005976A2">
      <w:pPr>
        <w:numPr>
          <w:ilvl w:val="0"/>
          <w:numId w:val="7"/>
        </w:numPr>
      </w:pPr>
      <w:r w:rsidRPr="005976A2">
        <w:rPr>
          <w:b/>
          <w:bCs/>
          <w:rtl/>
        </w:rPr>
        <w:t>ق</w:t>
      </w:r>
      <w:r w:rsidRPr="005976A2">
        <w:rPr>
          <w:b/>
          <w:bCs/>
        </w:rPr>
        <w:t xml:space="preserve">1: </w:t>
      </w:r>
      <w:r w:rsidRPr="005976A2">
        <w:rPr>
          <w:rtl/>
        </w:rPr>
        <w:t>ثمتلُ طول القطر الأول لمتوازي الأضلاع، ووحدةُ قياسها السنتيمتر (سم</w:t>
      </w:r>
      <w:r w:rsidRPr="005976A2">
        <w:t>).</w:t>
      </w:r>
    </w:p>
    <w:p w:rsidR="005976A2" w:rsidRPr="005976A2" w:rsidRDefault="005976A2" w:rsidP="005976A2">
      <w:pPr>
        <w:numPr>
          <w:ilvl w:val="0"/>
          <w:numId w:val="7"/>
        </w:numPr>
      </w:pPr>
      <w:r w:rsidRPr="005976A2">
        <w:rPr>
          <w:b/>
          <w:bCs/>
          <w:rtl/>
        </w:rPr>
        <w:t>ق</w:t>
      </w:r>
      <w:r w:rsidRPr="005976A2">
        <w:rPr>
          <w:b/>
          <w:bCs/>
        </w:rPr>
        <w:t>2:</w:t>
      </w:r>
      <w:r w:rsidRPr="005976A2">
        <w:t xml:space="preserve"> </w:t>
      </w:r>
      <w:r w:rsidRPr="005976A2">
        <w:rPr>
          <w:rtl/>
        </w:rPr>
        <w:t>ثمتلُ القطر الثاني لمتوازي الأضلاع، ووحدةُ قياسها السنتيمتر (سم</w:t>
      </w:r>
      <w:r w:rsidRPr="005976A2">
        <w:t>).</w:t>
      </w:r>
    </w:p>
    <w:p w:rsidR="005976A2" w:rsidRPr="005976A2" w:rsidRDefault="005976A2" w:rsidP="005976A2">
      <w:pPr>
        <w:numPr>
          <w:ilvl w:val="0"/>
          <w:numId w:val="7"/>
        </w:numPr>
      </w:pPr>
      <w:r w:rsidRPr="005976A2">
        <w:rPr>
          <w:b/>
          <w:bCs/>
        </w:rPr>
        <w:t xml:space="preserve">θ: </w:t>
      </w:r>
      <w:r w:rsidRPr="005976A2">
        <w:rPr>
          <w:rtl/>
        </w:rPr>
        <w:t>ثمتلُ الزاوية المحصورة بين القطرين (ق</w:t>
      </w:r>
      <w:r w:rsidRPr="005976A2">
        <w:t>1</w:t>
      </w:r>
      <w:r w:rsidRPr="005976A2">
        <w:rPr>
          <w:rtl/>
        </w:rPr>
        <w:t>، ق</w:t>
      </w:r>
      <w:r w:rsidRPr="005976A2">
        <w:t xml:space="preserve">2) </w:t>
      </w:r>
      <w:r w:rsidRPr="005976A2">
        <w:rPr>
          <w:rtl/>
        </w:rPr>
        <w:t>المتقاطعين عند مركز متوازي الأضلاع، والزاوية</w:t>
      </w:r>
      <w:r w:rsidRPr="005976A2">
        <w:t xml:space="preserve"> (θ) </w:t>
      </w:r>
      <w:r w:rsidRPr="005976A2">
        <w:rPr>
          <w:rtl/>
        </w:rPr>
        <w:t>هي أي زاوية متكوّنة عند نقطة تقاطع أقطار متوازي الأضلاع</w:t>
      </w:r>
      <w:r w:rsidRPr="005976A2">
        <w:t>.</w:t>
      </w:r>
    </w:p>
    <w:p w:rsidR="005976A2" w:rsidRPr="005976A2" w:rsidRDefault="005976A2" w:rsidP="005976A2">
      <w:r w:rsidRPr="005976A2">
        <w:rPr>
          <w:rtl/>
        </w:rPr>
        <w:t>ويمكنُ أيضًا حساب مساحة متوازي الأضلاع باستخدامِ ضلعين وزاويّة محصورة بينهما، وذلكَ من خلالِ القانون الآتي</w:t>
      </w:r>
      <w:r w:rsidRPr="005976A2">
        <w:t>:</w:t>
      </w:r>
    </w:p>
    <w:p w:rsidR="005976A2" w:rsidRPr="005976A2" w:rsidRDefault="005976A2" w:rsidP="005976A2">
      <w:pPr>
        <w:numPr>
          <w:ilvl w:val="0"/>
          <w:numId w:val="8"/>
        </w:numPr>
      </w:pPr>
      <w:r w:rsidRPr="005976A2">
        <w:rPr>
          <w:b/>
          <w:bCs/>
          <w:rtl/>
        </w:rPr>
        <w:t>مساحة متوازي الأضلاع= طول ضلعين متجاورين فيه× جا (الزاوية المحصورة بينهما</w:t>
      </w:r>
      <w:r w:rsidRPr="005976A2">
        <w:rPr>
          <w:b/>
          <w:bCs/>
        </w:rPr>
        <w:t>)</w:t>
      </w:r>
    </w:p>
    <w:p w:rsidR="005976A2" w:rsidRPr="005976A2" w:rsidRDefault="005976A2" w:rsidP="005976A2">
      <w:r w:rsidRPr="005976A2">
        <w:rPr>
          <w:rtl/>
        </w:rPr>
        <w:t>ويمكنُ تمثيلها بالرموزِ على نحوِ</w:t>
      </w:r>
      <w:r w:rsidRPr="005976A2">
        <w:t>:</w:t>
      </w:r>
    </w:p>
    <w:p w:rsidR="005976A2" w:rsidRPr="005976A2" w:rsidRDefault="005976A2" w:rsidP="005976A2">
      <w:pPr>
        <w:numPr>
          <w:ilvl w:val="0"/>
          <w:numId w:val="9"/>
        </w:numPr>
      </w:pPr>
      <w:r w:rsidRPr="005976A2">
        <w:rPr>
          <w:b/>
          <w:bCs/>
          <w:rtl/>
        </w:rPr>
        <w:t>م= أ× ب× جا</w:t>
      </w:r>
      <w:r w:rsidRPr="005976A2">
        <w:rPr>
          <w:b/>
          <w:bCs/>
        </w:rPr>
        <w:t>(θ)</w:t>
      </w:r>
    </w:p>
    <w:p w:rsidR="005976A2" w:rsidRPr="005976A2" w:rsidRDefault="005976A2" w:rsidP="005976A2">
      <w:r w:rsidRPr="005976A2">
        <w:rPr>
          <w:rtl/>
        </w:rPr>
        <w:t>حيثُ أنّ</w:t>
      </w:r>
      <w:r w:rsidRPr="005976A2">
        <w:t>:</w:t>
      </w:r>
    </w:p>
    <w:p w:rsidR="005976A2" w:rsidRPr="005976A2" w:rsidRDefault="005976A2" w:rsidP="005976A2">
      <w:pPr>
        <w:numPr>
          <w:ilvl w:val="0"/>
          <w:numId w:val="10"/>
        </w:numPr>
      </w:pPr>
      <w:r w:rsidRPr="005976A2">
        <w:rPr>
          <w:b/>
          <w:bCs/>
          <w:rtl/>
        </w:rPr>
        <w:lastRenderedPageBreak/>
        <w:t>م</w:t>
      </w:r>
      <w:r w:rsidRPr="005976A2">
        <w:rPr>
          <w:b/>
          <w:bCs/>
        </w:rPr>
        <w:t>:</w:t>
      </w:r>
      <w:r w:rsidRPr="005976A2">
        <w:t xml:space="preserve"> </w:t>
      </w:r>
      <w:r w:rsidRPr="005976A2">
        <w:rPr>
          <w:rtl/>
        </w:rPr>
        <w:t>ثمتلُ مساحة متوازي الأضلاع، ووحدةُ قياسها سنتيمتر مربع (سم</w:t>
      </w:r>
      <w:r w:rsidRPr="005976A2">
        <w:rPr>
          <w:vertAlign w:val="superscript"/>
        </w:rPr>
        <w:t>2</w:t>
      </w:r>
      <w:r w:rsidRPr="005976A2">
        <w:t>).</w:t>
      </w:r>
    </w:p>
    <w:p w:rsidR="005976A2" w:rsidRPr="005976A2" w:rsidRDefault="005976A2" w:rsidP="005976A2">
      <w:pPr>
        <w:numPr>
          <w:ilvl w:val="0"/>
          <w:numId w:val="10"/>
        </w:numPr>
      </w:pPr>
      <w:r w:rsidRPr="005976A2">
        <w:rPr>
          <w:b/>
          <w:bCs/>
          <w:rtl/>
        </w:rPr>
        <w:t>أ</w:t>
      </w:r>
      <w:r w:rsidRPr="005976A2">
        <w:rPr>
          <w:b/>
          <w:bCs/>
        </w:rPr>
        <w:t xml:space="preserve">: </w:t>
      </w:r>
      <w:r w:rsidRPr="005976A2">
        <w:rPr>
          <w:rtl/>
        </w:rPr>
        <w:t>ثمتلُ طول أحد أضلاع متوازي الأضلاع أو أحد أضلاع المثلث، ووحدةُ قياسها السنتيمتر (سم</w:t>
      </w:r>
      <w:r w:rsidRPr="005976A2">
        <w:t>).</w:t>
      </w:r>
    </w:p>
    <w:p w:rsidR="005976A2" w:rsidRPr="005976A2" w:rsidRDefault="005976A2" w:rsidP="005976A2">
      <w:pPr>
        <w:numPr>
          <w:ilvl w:val="0"/>
          <w:numId w:val="10"/>
        </w:numPr>
      </w:pPr>
      <w:r w:rsidRPr="005976A2">
        <w:rPr>
          <w:b/>
          <w:bCs/>
          <w:rtl/>
        </w:rPr>
        <w:t>ب</w:t>
      </w:r>
      <w:r w:rsidRPr="005976A2">
        <w:rPr>
          <w:b/>
          <w:bCs/>
        </w:rPr>
        <w:t xml:space="preserve">: </w:t>
      </w:r>
      <w:r w:rsidRPr="005976A2">
        <w:rPr>
          <w:rtl/>
        </w:rPr>
        <w:t>ثمتلُ طول الضلع المجاور للضلع أ، ووحدةُ قياسها السنتيمتر (سم</w:t>
      </w:r>
      <w:r w:rsidRPr="005976A2">
        <w:t>).</w:t>
      </w:r>
    </w:p>
    <w:p w:rsidR="005976A2" w:rsidRPr="005976A2" w:rsidRDefault="005976A2" w:rsidP="005976A2">
      <w:pPr>
        <w:numPr>
          <w:ilvl w:val="0"/>
          <w:numId w:val="10"/>
        </w:numPr>
      </w:pPr>
      <w:r w:rsidRPr="005976A2">
        <w:rPr>
          <w:b/>
          <w:bCs/>
        </w:rPr>
        <w:t xml:space="preserve">θ: </w:t>
      </w:r>
      <w:r w:rsidRPr="005976A2">
        <w:rPr>
          <w:rtl/>
        </w:rPr>
        <w:t>ثمتلُ الزاوية المحصورة بين الضلعين أ، ب</w:t>
      </w:r>
      <w:r w:rsidRPr="005976A2">
        <w:t>.</w:t>
      </w:r>
    </w:p>
    <w:p w:rsidR="005976A2" w:rsidRPr="005976A2" w:rsidRDefault="005976A2" w:rsidP="005976A2">
      <w:r w:rsidRPr="005976A2">
        <w:rPr>
          <w:rtl/>
        </w:rPr>
        <w:t>ووجب التنويّه إلى أنّه قبل استخدامِ هذا القانون لا بدّ من تنفيذِ الخطواتِ الآتيّة</w:t>
      </w:r>
      <w:r w:rsidRPr="005976A2">
        <w:t>:</w:t>
      </w:r>
    </w:p>
    <w:p w:rsidR="005976A2" w:rsidRPr="005976A2" w:rsidRDefault="005976A2" w:rsidP="005976A2">
      <w:pPr>
        <w:numPr>
          <w:ilvl w:val="0"/>
          <w:numId w:val="11"/>
        </w:numPr>
      </w:pPr>
      <w:r w:rsidRPr="005976A2">
        <w:rPr>
          <w:b/>
          <w:bCs/>
          <w:rtl/>
        </w:rPr>
        <w:t>الخطوةُ الأولى</w:t>
      </w:r>
      <w:r w:rsidRPr="005976A2">
        <w:rPr>
          <w:b/>
          <w:bCs/>
        </w:rPr>
        <w:t>:</w:t>
      </w:r>
      <w:r w:rsidRPr="005976A2">
        <w:t xml:space="preserve"> </w:t>
      </w:r>
      <w:r w:rsidRPr="005976A2">
        <w:rPr>
          <w:rtl/>
        </w:rPr>
        <w:t>رسم قطر يصلُّ بين زاويتين مُتقابلتينِ في متوازي الأضلاع، بحيثُ ينصفُ المتوازي إلى مُثلثين متطابقينِ بالمساحّة</w:t>
      </w:r>
      <w:r w:rsidRPr="005976A2">
        <w:t>.</w:t>
      </w:r>
    </w:p>
    <w:p w:rsidR="005976A2" w:rsidRPr="005976A2" w:rsidRDefault="005976A2" w:rsidP="005976A2">
      <w:pPr>
        <w:numPr>
          <w:ilvl w:val="0"/>
          <w:numId w:val="11"/>
        </w:numPr>
      </w:pPr>
      <w:r w:rsidRPr="005976A2">
        <w:rPr>
          <w:b/>
          <w:bCs/>
          <w:rtl/>
        </w:rPr>
        <w:t>الخطوةُ الثانيّة</w:t>
      </w:r>
      <w:r w:rsidRPr="005976A2">
        <w:rPr>
          <w:b/>
          <w:bCs/>
        </w:rPr>
        <w:t>:</w:t>
      </w:r>
      <w:r w:rsidRPr="005976A2">
        <w:t xml:space="preserve"> </w:t>
      </w:r>
      <w:r w:rsidRPr="005976A2">
        <w:rPr>
          <w:rtl/>
        </w:rPr>
        <w:t>اختيار أي مُثلث من المُثلثين، ومعرفة قياس الزاويّة المحصورة بينهما</w:t>
      </w:r>
      <w:r w:rsidRPr="005976A2">
        <w:t>.</w:t>
      </w:r>
    </w:p>
    <w:p w:rsidR="005976A2" w:rsidRPr="005976A2" w:rsidRDefault="005976A2" w:rsidP="005976A2">
      <w:pPr>
        <w:numPr>
          <w:ilvl w:val="0"/>
          <w:numId w:val="11"/>
        </w:numPr>
      </w:pPr>
      <w:r w:rsidRPr="005976A2">
        <w:rPr>
          <w:b/>
          <w:bCs/>
          <w:rtl/>
        </w:rPr>
        <w:t>الخطوة الثالثة</w:t>
      </w:r>
      <w:r w:rsidRPr="005976A2">
        <w:rPr>
          <w:b/>
          <w:bCs/>
        </w:rPr>
        <w:t>:</w:t>
      </w:r>
      <w:r w:rsidRPr="005976A2">
        <w:t xml:space="preserve"> </w:t>
      </w:r>
      <w:r w:rsidRPr="005976A2">
        <w:rPr>
          <w:rtl/>
        </w:rPr>
        <w:t>تطبيق القانون السابق، والتعويضُ فيّه لحسابِ مساحة متوازي الأضلاع</w:t>
      </w:r>
      <w:r w:rsidRPr="005976A2">
        <w:t>.</w:t>
      </w:r>
    </w:p>
    <w:p w:rsidR="005976A2" w:rsidRPr="005976A2" w:rsidRDefault="005976A2" w:rsidP="005976A2">
      <w:pPr>
        <w:rPr>
          <w:b/>
          <w:bCs/>
        </w:rPr>
      </w:pPr>
      <w:r w:rsidRPr="005976A2">
        <w:rPr>
          <w:b/>
          <w:bCs/>
          <w:rtl/>
        </w:rPr>
        <w:t>قانون محيط متوازي الأضلاع</w:t>
      </w:r>
    </w:p>
    <w:p w:rsidR="005976A2" w:rsidRPr="005976A2" w:rsidRDefault="005976A2" w:rsidP="005976A2">
      <w:r w:rsidRPr="005976A2">
        <w:rPr>
          <w:rtl/>
        </w:rPr>
        <w:t>محيطُ متوازي الأضلاع يُعنّي مساحة متوازي الأضلاع من الخارجِ، ويُساوي مجموع أطوال أضلاعهُ الأربّعة، ويمكنُ حسابّه من خلالِ معرفةِ أطوال أضلاعهُ الأربعة من خلالِ القانون الرياضي الآتّي</w:t>
      </w:r>
      <w:r w:rsidRPr="005976A2">
        <w:t>:</w:t>
      </w:r>
      <w:hyperlink w:anchor="ref4" w:history="1">
        <w:r w:rsidRPr="005976A2">
          <w:rPr>
            <w:rStyle w:val="Hyperlink"/>
          </w:rPr>
          <w:t>[4]</w:t>
        </w:r>
      </w:hyperlink>
    </w:p>
    <w:p w:rsidR="005976A2" w:rsidRPr="005976A2" w:rsidRDefault="005976A2" w:rsidP="005976A2">
      <w:pPr>
        <w:numPr>
          <w:ilvl w:val="0"/>
          <w:numId w:val="12"/>
        </w:numPr>
      </w:pPr>
      <w:r w:rsidRPr="005976A2">
        <w:rPr>
          <w:b/>
          <w:bCs/>
          <w:rtl/>
        </w:rPr>
        <w:t>محيط متوازي الأضلاع= 2×أ + 2×ب = 2×(أ+ب</w:t>
      </w:r>
      <w:r w:rsidRPr="005976A2">
        <w:rPr>
          <w:b/>
          <w:bCs/>
        </w:rPr>
        <w:t>)</w:t>
      </w:r>
    </w:p>
    <w:p w:rsidR="005976A2" w:rsidRPr="005976A2" w:rsidRDefault="005976A2" w:rsidP="005976A2">
      <w:r w:rsidRPr="005976A2">
        <w:rPr>
          <w:rtl/>
        </w:rPr>
        <w:t>حيثُ أنّ</w:t>
      </w:r>
      <w:r w:rsidRPr="005976A2">
        <w:t>:</w:t>
      </w:r>
    </w:p>
    <w:p w:rsidR="005976A2" w:rsidRPr="005976A2" w:rsidRDefault="005976A2" w:rsidP="005976A2">
      <w:pPr>
        <w:numPr>
          <w:ilvl w:val="0"/>
          <w:numId w:val="13"/>
        </w:numPr>
      </w:pPr>
      <w:r w:rsidRPr="005976A2">
        <w:rPr>
          <w:b/>
          <w:bCs/>
          <w:rtl/>
        </w:rPr>
        <w:t>أ</w:t>
      </w:r>
      <w:r w:rsidRPr="005976A2">
        <w:rPr>
          <w:b/>
          <w:bCs/>
        </w:rPr>
        <w:t>:</w:t>
      </w:r>
      <w:r w:rsidRPr="005976A2">
        <w:t xml:space="preserve"> </w:t>
      </w:r>
      <w:r w:rsidRPr="005976A2">
        <w:rPr>
          <w:rtl/>
        </w:rPr>
        <w:t>يمثلُ طول أحد ضلعي متوازي الأضلاع المُتقابلين، والمتساويين في الطول</w:t>
      </w:r>
      <w:r w:rsidRPr="005976A2">
        <w:t>.</w:t>
      </w:r>
    </w:p>
    <w:p w:rsidR="005976A2" w:rsidRPr="005976A2" w:rsidRDefault="005976A2" w:rsidP="005976A2">
      <w:pPr>
        <w:numPr>
          <w:ilvl w:val="0"/>
          <w:numId w:val="13"/>
        </w:numPr>
      </w:pPr>
      <w:r w:rsidRPr="005976A2">
        <w:rPr>
          <w:b/>
          <w:bCs/>
          <w:rtl/>
        </w:rPr>
        <w:t>ب</w:t>
      </w:r>
      <w:r w:rsidRPr="005976A2">
        <w:rPr>
          <w:b/>
          <w:bCs/>
        </w:rPr>
        <w:t>:</w:t>
      </w:r>
      <w:r w:rsidRPr="005976A2">
        <w:t xml:space="preserve"> </w:t>
      </w:r>
      <w:r w:rsidRPr="005976A2">
        <w:rPr>
          <w:rtl/>
        </w:rPr>
        <w:t>يمثلُ طول أحد ضلعي متوازي الأضلاع الآخرين المتقابلين، والمتساويين في الطول، حيث إن متوازي الاضلاع يحتوي على أربعة أضلاع وكل ضلعين متقابلين فيه متساويان، ومتوازيان</w:t>
      </w:r>
      <w:r w:rsidRPr="005976A2">
        <w:t>.</w:t>
      </w:r>
    </w:p>
    <w:p w:rsidR="005976A2" w:rsidRPr="005976A2" w:rsidRDefault="005976A2" w:rsidP="005976A2">
      <w:r w:rsidRPr="005976A2">
        <w:rPr>
          <w:rtl/>
        </w:rPr>
        <w:t>كما يمكنُ حساب محيط متوازي الأضلاع من خلال معرفة طول أحد أضلاعهِ والقُطر باستخدامِ القانون الآتّي</w:t>
      </w:r>
      <w:r w:rsidRPr="005976A2">
        <w:t>:</w:t>
      </w:r>
    </w:p>
    <w:p w:rsidR="005976A2" w:rsidRPr="005976A2" w:rsidRDefault="005976A2" w:rsidP="005976A2">
      <w:pPr>
        <w:numPr>
          <w:ilvl w:val="0"/>
          <w:numId w:val="14"/>
        </w:numPr>
      </w:pPr>
      <w:r w:rsidRPr="005976A2">
        <w:rPr>
          <w:b/>
          <w:bCs/>
          <w:rtl/>
        </w:rPr>
        <w:t>محيط متوازي الأضلاع=2×أ + الجذر التربيعي للقيمة (2×ق²+2×ل²-4×أ²</w:t>
      </w:r>
      <w:r w:rsidRPr="005976A2">
        <w:rPr>
          <w:b/>
          <w:bCs/>
        </w:rPr>
        <w:t>)</w:t>
      </w:r>
      <w:r w:rsidRPr="005976A2">
        <w:rPr>
          <w:rtl/>
        </w:rPr>
        <w:t>، أو</w:t>
      </w:r>
      <w:r w:rsidRPr="005976A2">
        <w:t> </w:t>
      </w:r>
      <w:r w:rsidRPr="005976A2">
        <w:rPr>
          <w:b/>
          <w:bCs/>
          <w:rtl/>
        </w:rPr>
        <w:t>محيط متوازي الأضلاع=2×ب+ الجذر التربيعي للقيمة (2×ق²+2×ل²-4×ب²</w:t>
      </w:r>
      <w:r w:rsidRPr="005976A2">
        <w:rPr>
          <w:b/>
          <w:bCs/>
        </w:rPr>
        <w:t>)</w:t>
      </w:r>
    </w:p>
    <w:p w:rsidR="005976A2" w:rsidRPr="005976A2" w:rsidRDefault="005976A2" w:rsidP="005976A2">
      <w:r w:rsidRPr="005976A2">
        <w:rPr>
          <w:rtl/>
        </w:rPr>
        <w:t>حيثُ أنّ</w:t>
      </w:r>
      <w:r w:rsidRPr="005976A2">
        <w:t>:</w:t>
      </w:r>
    </w:p>
    <w:p w:rsidR="005976A2" w:rsidRPr="005976A2" w:rsidRDefault="005976A2" w:rsidP="005976A2">
      <w:pPr>
        <w:numPr>
          <w:ilvl w:val="0"/>
          <w:numId w:val="15"/>
        </w:numPr>
      </w:pPr>
      <w:r w:rsidRPr="005976A2">
        <w:rPr>
          <w:b/>
          <w:bCs/>
          <w:rtl/>
        </w:rPr>
        <w:t>أ</w:t>
      </w:r>
      <w:r w:rsidRPr="005976A2">
        <w:rPr>
          <w:b/>
          <w:bCs/>
        </w:rPr>
        <w:t>:</w:t>
      </w:r>
      <w:r w:rsidRPr="005976A2">
        <w:t xml:space="preserve"> </w:t>
      </w:r>
      <w:r w:rsidRPr="005976A2">
        <w:rPr>
          <w:rtl/>
        </w:rPr>
        <w:t>يمثلُ طول أحد ضلعي متوازي الاضلاع المتقابلين، والمتساويين في الطول</w:t>
      </w:r>
      <w:r w:rsidRPr="005976A2">
        <w:t>.</w:t>
      </w:r>
    </w:p>
    <w:p w:rsidR="005976A2" w:rsidRPr="005976A2" w:rsidRDefault="005976A2" w:rsidP="005976A2">
      <w:pPr>
        <w:numPr>
          <w:ilvl w:val="0"/>
          <w:numId w:val="15"/>
        </w:numPr>
      </w:pPr>
      <w:r w:rsidRPr="005976A2">
        <w:rPr>
          <w:b/>
          <w:bCs/>
          <w:rtl/>
        </w:rPr>
        <w:t>ب</w:t>
      </w:r>
      <w:r w:rsidRPr="005976A2">
        <w:rPr>
          <w:b/>
          <w:bCs/>
        </w:rPr>
        <w:t>:</w:t>
      </w:r>
      <w:r w:rsidRPr="005976A2">
        <w:t xml:space="preserve"> </w:t>
      </w:r>
      <w:r w:rsidRPr="005976A2">
        <w:rPr>
          <w:rtl/>
        </w:rPr>
        <w:t>يمثلُ طول أحد ضلعي متوازي الأضلاع الآخرين المتقابلين، والمتساويين في الطول</w:t>
      </w:r>
      <w:r w:rsidRPr="005976A2">
        <w:t>.</w:t>
      </w:r>
    </w:p>
    <w:p w:rsidR="005976A2" w:rsidRPr="005976A2" w:rsidRDefault="005976A2" w:rsidP="005976A2">
      <w:pPr>
        <w:numPr>
          <w:ilvl w:val="0"/>
          <w:numId w:val="15"/>
        </w:numPr>
      </w:pPr>
      <w:r w:rsidRPr="005976A2">
        <w:rPr>
          <w:b/>
          <w:bCs/>
          <w:rtl/>
        </w:rPr>
        <w:t>ق</w:t>
      </w:r>
      <w:r w:rsidRPr="005976A2">
        <w:rPr>
          <w:b/>
          <w:bCs/>
        </w:rPr>
        <w:t>:</w:t>
      </w:r>
      <w:r w:rsidRPr="005976A2">
        <w:t xml:space="preserve"> </w:t>
      </w:r>
      <w:r w:rsidRPr="005976A2">
        <w:rPr>
          <w:rtl/>
        </w:rPr>
        <w:t>يمثلُ طول القطر الأول</w:t>
      </w:r>
      <w:r w:rsidRPr="005976A2">
        <w:t>.</w:t>
      </w:r>
    </w:p>
    <w:p w:rsidR="005976A2" w:rsidRPr="005976A2" w:rsidRDefault="005976A2" w:rsidP="005976A2">
      <w:pPr>
        <w:numPr>
          <w:ilvl w:val="0"/>
          <w:numId w:val="15"/>
        </w:numPr>
      </w:pPr>
      <w:r w:rsidRPr="005976A2">
        <w:rPr>
          <w:b/>
          <w:bCs/>
          <w:rtl/>
        </w:rPr>
        <w:t>ل</w:t>
      </w:r>
      <w:r w:rsidRPr="005976A2">
        <w:rPr>
          <w:b/>
          <w:bCs/>
        </w:rPr>
        <w:t>:</w:t>
      </w:r>
      <w:r w:rsidRPr="005976A2">
        <w:t xml:space="preserve"> </w:t>
      </w:r>
      <w:r w:rsidRPr="005976A2">
        <w:rPr>
          <w:rtl/>
        </w:rPr>
        <w:t>يمثلُ طول القطر الثاني</w:t>
      </w:r>
      <w:r w:rsidRPr="005976A2">
        <w:t>.</w:t>
      </w:r>
    </w:p>
    <w:p w:rsidR="005976A2" w:rsidRPr="005976A2" w:rsidRDefault="005976A2" w:rsidP="005976A2">
      <w:r w:rsidRPr="005976A2">
        <w:rPr>
          <w:rtl/>
        </w:rPr>
        <w:t>كما يمكنُ حساب محيط متوازي الأضلاع من خلالِ معرفة طول الضلع والارتفاع وقياس أحدُ الزوايا باستخدام القانون الآتّي</w:t>
      </w:r>
      <w:r w:rsidRPr="005976A2">
        <w:t>:</w:t>
      </w:r>
    </w:p>
    <w:p w:rsidR="005976A2" w:rsidRPr="005976A2" w:rsidRDefault="005976A2" w:rsidP="005976A2">
      <w:pPr>
        <w:numPr>
          <w:ilvl w:val="0"/>
          <w:numId w:val="16"/>
        </w:numPr>
      </w:pPr>
      <w:r w:rsidRPr="005976A2">
        <w:rPr>
          <w:b/>
          <w:bCs/>
          <w:rtl/>
        </w:rPr>
        <w:t>محيط متوازي الأضلاع=2×(ب+ع</w:t>
      </w:r>
      <w:r w:rsidRPr="005976A2">
        <w:rPr>
          <w:b/>
          <w:bCs/>
        </w:rPr>
        <w:t> </w:t>
      </w:r>
      <w:r w:rsidRPr="005976A2">
        <w:rPr>
          <w:b/>
          <w:bCs/>
          <w:vertAlign w:val="subscript"/>
          <w:rtl/>
        </w:rPr>
        <w:t>ب</w:t>
      </w:r>
      <w:r w:rsidRPr="005976A2">
        <w:rPr>
          <w:b/>
          <w:bCs/>
        </w:rPr>
        <w:t>/</w:t>
      </w:r>
      <w:r w:rsidRPr="005976A2">
        <w:rPr>
          <w:b/>
          <w:bCs/>
          <w:rtl/>
        </w:rPr>
        <w:t>جا</w:t>
      </w:r>
      <w:r w:rsidRPr="005976A2">
        <w:rPr>
          <w:b/>
          <w:bCs/>
        </w:rPr>
        <w:t>α)</w:t>
      </w:r>
      <w:r w:rsidRPr="005976A2">
        <w:rPr>
          <w:rtl/>
        </w:rPr>
        <w:t>، أو</w:t>
      </w:r>
      <w:r w:rsidRPr="005976A2">
        <w:t> </w:t>
      </w:r>
      <w:r w:rsidRPr="005976A2">
        <w:rPr>
          <w:b/>
          <w:bCs/>
          <w:rtl/>
        </w:rPr>
        <w:t>محيط متوازي الأضلاع=2×(أ+ع</w:t>
      </w:r>
      <w:r w:rsidRPr="005976A2">
        <w:rPr>
          <w:b/>
          <w:bCs/>
        </w:rPr>
        <w:t> </w:t>
      </w:r>
      <w:r w:rsidRPr="005976A2">
        <w:rPr>
          <w:b/>
          <w:bCs/>
          <w:vertAlign w:val="subscript"/>
          <w:rtl/>
        </w:rPr>
        <w:t>أ</w:t>
      </w:r>
      <w:r w:rsidRPr="005976A2">
        <w:rPr>
          <w:b/>
          <w:bCs/>
        </w:rPr>
        <w:t>/</w:t>
      </w:r>
      <w:r w:rsidRPr="005976A2">
        <w:rPr>
          <w:b/>
          <w:bCs/>
          <w:rtl/>
        </w:rPr>
        <w:t>جا</w:t>
      </w:r>
      <w:r w:rsidRPr="005976A2">
        <w:rPr>
          <w:b/>
          <w:bCs/>
        </w:rPr>
        <w:t>α)</w:t>
      </w:r>
    </w:p>
    <w:p w:rsidR="005976A2" w:rsidRPr="005976A2" w:rsidRDefault="005976A2" w:rsidP="005976A2">
      <w:r w:rsidRPr="005976A2">
        <w:rPr>
          <w:rtl/>
        </w:rPr>
        <w:t>حيثُ أنّ</w:t>
      </w:r>
      <w:r w:rsidRPr="005976A2">
        <w:t>:</w:t>
      </w:r>
    </w:p>
    <w:p w:rsidR="005976A2" w:rsidRPr="005976A2" w:rsidRDefault="005976A2" w:rsidP="005976A2">
      <w:pPr>
        <w:numPr>
          <w:ilvl w:val="0"/>
          <w:numId w:val="17"/>
        </w:numPr>
      </w:pPr>
      <w:r w:rsidRPr="005976A2">
        <w:rPr>
          <w:b/>
          <w:bCs/>
          <w:rtl/>
        </w:rPr>
        <w:lastRenderedPageBreak/>
        <w:t>ع</w:t>
      </w:r>
      <w:r w:rsidRPr="005976A2">
        <w:rPr>
          <w:b/>
          <w:bCs/>
        </w:rPr>
        <w:t> </w:t>
      </w:r>
      <w:r w:rsidRPr="005976A2">
        <w:rPr>
          <w:b/>
          <w:bCs/>
          <w:vertAlign w:val="subscript"/>
          <w:rtl/>
        </w:rPr>
        <w:t>ب</w:t>
      </w:r>
      <w:r w:rsidRPr="005976A2">
        <w:rPr>
          <w:b/>
          <w:bCs/>
        </w:rPr>
        <w:t>:</w:t>
      </w:r>
      <w:r w:rsidRPr="005976A2">
        <w:t xml:space="preserve"> </w:t>
      </w:r>
      <w:r w:rsidRPr="005976A2">
        <w:rPr>
          <w:rtl/>
        </w:rPr>
        <w:t>يمثلُ طول العمود الواصل بين الضلع ب والزاوية المقابلة له</w:t>
      </w:r>
      <w:r w:rsidRPr="005976A2">
        <w:t>.</w:t>
      </w:r>
    </w:p>
    <w:p w:rsidR="005976A2" w:rsidRPr="005976A2" w:rsidRDefault="005976A2" w:rsidP="005976A2">
      <w:pPr>
        <w:numPr>
          <w:ilvl w:val="0"/>
          <w:numId w:val="17"/>
        </w:numPr>
      </w:pPr>
      <w:r w:rsidRPr="005976A2">
        <w:rPr>
          <w:b/>
          <w:bCs/>
          <w:rtl/>
        </w:rPr>
        <w:t>ع</w:t>
      </w:r>
      <w:r w:rsidRPr="005976A2">
        <w:rPr>
          <w:b/>
          <w:bCs/>
        </w:rPr>
        <w:t> </w:t>
      </w:r>
      <w:r w:rsidRPr="005976A2">
        <w:rPr>
          <w:b/>
          <w:bCs/>
          <w:vertAlign w:val="subscript"/>
          <w:rtl/>
        </w:rPr>
        <w:t>أ</w:t>
      </w:r>
      <w:r w:rsidRPr="005976A2">
        <w:rPr>
          <w:b/>
          <w:bCs/>
        </w:rPr>
        <w:t>:</w:t>
      </w:r>
      <w:r w:rsidRPr="005976A2">
        <w:t xml:space="preserve"> </w:t>
      </w:r>
      <w:r w:rsidRPr="005976A2">
        <w:rPr>
          <w:rtl/>
        </w:rPr>
        <w:t>يمثلُ طول العمود الواصل بين الضلع أ والزاوية المقابلة له</w:t>
      </w:r>
      <w:r w:rsidRPr="005976A2">
        <w:t>.</w:t>
      </w:r>
    </w:p>
    <w:p w:rsidR="005976A2" w:rsidRPr="005976A2" w:rsidRDefault="005976A2" w:rsidP="005976A2">
      <w:pPr>
        <w:numPr>
          <w:ilvl w:val="0"/>
          <w:numId w:val="17"/>
        </w:numPr>
      </w:pPr>
      <w:r w:rsidRPr="005976A2">
        <w:rPr>
          <w:b/>
          <w:bCs/>
        </w:rPr>
        <w:t>α:</w:t>
      </w:r>
      <w:r w:rsidRPr="005976A2">
        <w:t xml:space="preserve"> </w:t>
      </w:r>
      <w:r w:rsidRPr="005976A2">
        <w:rPr>
          <w:rtl/>
        </w:rPr>
        <w:t>يمثلُ قياس إحدى زوايا متوازي الأضلاع</w:t>
      </w:r>
      <w:r w:rsidRPr="005976A2">
        <w:t>.</w:t>
      </w:r>
    </w:p>
    <w:p w:rsidR="005976A2" w:rsidRPr="005976A2" w:rsidRDefault="005976A2" w:rsidP="005976A2">
      <w:pPr>
        <w:rPr>
          <w:b/>
          <w:bCs/>
        </w:rPr>
      </w:pPr>
      <w:r w:rsidRPr="005976A2">
        <w:rPr>
          <w:b/>
          <w:bCs/>
          <w:rtl/>
        </w:rPr>
        <w:t>قانون حساب طول أقطار متوازي الأضلاع</w:t>
      </w:r>
    </w:p>
    <w:p w:rsidR="005976A2" w:rsidRPr="005976A2" w:rsidRDefault="005976A2" w:rsidP="005976A2">
      <w:r w:rsidRPr="005976A2">
        <w:rPr>
          <w:rtl/>
        </w:rPr>
        <w:t>قُطريّ متوازي الأضلاع هُما الخطان اللذانِ يصلان بينَ كل زاويتان في المتوازي، ويمكنُ حساب طول قطري متوازي الأضلاع من خلالِ استخدام القانونِ الآتّي</w:t>
      </w:r>
      <w:r w:rsidRPr="005976A2">
        <w:t>:</w:t>
      </w:r>
    </w:p>
    <w:p w:rsidR="005976A2" w:rsidRPr="005976A2" w:rsidRDefault="005976A2" w:rsidP="005976A2">
      <w:pPr>
        <w:numPr>
          <w:ilvl w:val="0"/>
          <w:numId w:val="18"/>
        </w:numPr>
      </w:pPr>
      <w:r w:rsidRPr="005976A2">
        <w:rPr>
          <w:b/>
          <w:bCs/>
          <w:rtl/>
        </w:rPr>
        <w:t>طول القطر (ق،ل) = الجذر التربيعي (أ</w:t>
      </w:r>
      <w:r w:rsidRPr="005976A2">
        <w:rPr>
          <w:b/>
          <w:bCs/>
          <w:vertAlign w:val="superscript"/>
        </w:rPr>
        <w:t>2</w:t>
      </w:r>
      <w:r w:rsidRPr="005976A2">
        <w:rPr>
          <w:b/>
          <w:bCs/>
        </w:rPr>
        <w:t>+</w:t>
      </w:r>
      <w:r w:rsidRPr="005976A2">
        <w:rPr>
          <w:b/>
          <w:bCs/>
          <w:rtl/>
        </w:rPr>
        <w:t>ب</w:t>
      </w:r>
      <w:r w:rsidRPr="005976A2">
        <w:rPr>
          <w:b/>
          <w:bCs/>
          <w:vertAlign w:val="superscript"/>
        </w:rPr>
        <w:t>2</w:t>
      </w:r>
      <w:r w:rsidRPr="005976A2">
        <w:rPr>
          <w:b/>
          <w:bCs/>
        </w:rPr>
        <w:t>-2×</w:t>
      </w:r>
      <w:r w:rsidRPr="005976A2">
        <w:rPr>
          <w:b/>
          <w:bCs/>
          <w:rtl/>
        </w:rPr>
        <w:t>أ×ب×جتا(أَ</w:t>
      </w:r>
      <w:r w:rsidRPr="005976A2">
        <w:rPr>
          <w:b/>
          <w:bCs/>
        </w:rPr>
        <w:t>))</w:t>
      </w:r>
    </w:p>
    <w:p w:rsidR="005976A2" w:rsidRPr="005976A2" w:rsidRDefault="005976A2" w:rsidP="005976A2">
      <w:r w:rsidRPr="005976A2">
        <w:rPr>
          <w:rtl/>
        </w:rPr>
        <w:t>كما يمكنُ حساب طول قطري متوازي الأضلاع بمعلومية طول أضلاع المُتوازي وطول الأقطار من خلالِ القانون الآتّي</w:t>
      </w:r>
      <w:r w:rsidRPr="005976A2">
        <w:t>:</w:t>
      </w:r>
    </w:p>
    <w:p w:rsidR="005976A2" w:rsidRPr="005976A2" w:rsidRDefault="005976A2" w:rsidP="005976A2">
      <w:pPr>
        <w:numPr>
          <w:ilvl w:val="0"/>
          <w:numId w:val="19"/>
        </w:numPr>
      </w:pPr>
      <w:r w:rsidRPr="005976A2">
        <w:rPr>
          <w:b/>
          <w:bCs/>
          <w:rtl/>
        </w:rPr>
        <w:t>ق</w:t>
      </w:r>
      <w:r w:rsidRPr="005976A2">
        <w:rPr>
          <w:b/>
          <w:bCs/>
          <w:vertAlign w:val="superscript"/>
        </w:rPr>
        <w:t>2</w:t>
      </w:r>
      <w:r w:rsidRPr="005976A2">
        <w:rPr>
          <w:b/>
          <w:bCs/>
        </w:rPr>
        <w:t>+</w:t>
      </w:r>
      <w:r w:rsidRPr="005976A2">
        <w:rPr>
          <w:b/>
          <w:bCs/>
          <w:rtl/>
        </w:rPr>
        <w:t>ل</w:t>
      </w:r>
      <w:r w:rsidRPr="005976A2">
        <w:rPr>
          <w:b/>
          <w:bCs/>
          <w:vertAlign w:val="superscript"/>
        </w:rPr>
        <w:t>2</w:t>
      </w:r>
      <w:r w:rsidRPr="005976A2">
        <w:rPr>
          <w:b/>
          <w:bCs/>
        </w:rPr>
        <w:t>=2×(</w:t>
      </w:r>
      <w:r w:rsidRPr="005976A2">
        <w:rPr>
          <w:b/>
          <w:bCs/>
          <w:rtl/>
        </w:rPr>
        <w:t>أ</w:t>
      </w:r>
      <w:r w:rsidRPr="005976A2">
        <w:rPr>
          <w:b/>
          <w:bCs/>
          <w:vertAlign w:val="superscript"/>
        </w:rPr>
        <w:t>2</w:t>
      </w:r>
      <w:r w:rsidRPr="005976A2">
        <w:rPr>
          <w:b/>
          <w:bCs/>
        </w:rPr>
        <w:t>+</w:t>
      </w:r>
      <w:r w:rsidRPr="005976A2">
        <w:rPr>
          <w:b/>
          <w:bCs/>
          <w:rtl/>
        </w:rPr>
        <w:t>ب</w:t>
      </w:r>
      <w:r w:rsidRPr="005976A2">
        <w:rPr>
          <w:b/>
          <w:bCs/>
          <w:vertAlign w:val="superscript"/>
        </w:rPr>
        <w:t>2</w:t>
      </w:r>
      <w:r w:rsidRPr="005976A2">
        <w:rPr>
          <w:b/>
          <w:bCs/>
        </w:rPr>
        <w:t>)</w:t>
      </w:r>
    </w:p>
    <w:p w:rsidR="005976A2" w:rsidRPr="005976A2" w:rsidRDefault="005976A2" w:rsidP="005976A2">
      <w:r w:rsidRPr="005976A2">
        <w:rPr>
          <w:rtl/>
        </w:rPr>
        <w:t>حيثُ أنّ</w:t>
      </w:r>
      <w:r w:rsidRPr="005976A2">
        <w:t>:</w:t>
      </w:r>
    </w:p>
    <w:p w:rsidR="005976A2" w:rsidRPr="005976A2" w:rsidRDefault="005976A2" w:rsidP="005976A2">
      <w:pPr>
        <w:numPr>
          <w:ilvl w:val="0"/>
          <w:numId w:val="20"/>
        </w:numPr>
      </w:pPr>
      <w:r w:rsidRPr="005976A2">
        <w:rPr>
          <w:b/>
          <w:bCs/>
          <w:rtl/>
        </w:rPr>
        <w:t>ق</w:t>
      </w:r>
      <w:r w:rsidRPr="005976A2">
        <w:rPr>
          <w:b/>
          <w:bCs/>
        </w:rPr>
        <w:t>:</w:t>
      </w:r>
      <w:r w:rsidRPr="005976A2">
        <w:t xml:space="preserve"> </w:t>
      </w:r>
      <w:r w:rsidRPr="005976A2">
        <w:rPr>
          <w:rtl/>
        </w:rPr>
        <w:t>يمثلُ طول القطر الأول</w:t>
      </w:r>
      <w:r w:rsidRPr="005976A2">
        <w:t>.</w:t>
      </w:r>
    </w:p>
    <w:p w:rsidR="005976A2" w:rsidRPr="005976A2" w:rsidRDefault="005976A2" w:rsidP="005976A2">
      <w:pPr>
        <w:numPr>
          <w:ilvl w:val="0"/>
          <w:numId w:val="20"/>
        </w:numPr>
      </w:pPr>
      <w:r w:rsidRPr="005976A2">
        <w:rPr>
          <w:b/>
          <w:bCs/>
          <w:rtl/>
        </w:rPr>
        <w:t>ل</w:t>
      </w:r>
      <w:r w:rsidRPr="005976A2">
        <w:rPr>
          <w:b/>
          <w:bCs/>
        </w:rPr>
        <w:t>:</w:t>
      </w:r>
      <w:r w:rsidRPr="005976A2">
        <w:t xml:space="preserve"> </w:t>
      </w:r>
      <w:r w:rsidRPr="005976A2">
        <w:rPr>
          <w:rtl/>
        </w:rPr>
        <w:t>يمثلُ طول القطر الثاني</w:t>
      </w:r>
      <w:r w:rsidRPr="005976A2">
        <w:t>.</w:t>
      </w:r>
    </w:p>
    <w:p w:rsidR="005976A2" w:rsidRPr="005976A2" w:rsidRDefault="005976A2" w:rsidP="005976A2">
      <w:pPr>
        <w:numPr>
          <w:ilvl w:val="0"/>
          <w:numId w:val="20"/>
        </w:numPr>
      </w:pPr>
      <w:r w:rsidRPr="005976A2">
        <w:rPr>
          <w:b/>
          <w:bCs/>
          <w:rtl/>
        </w:rPr>
        <w:t>أ</w:t>
      </w:r>
      <w:r w:rsidRPr="005976A2">
        <w:rPr>
          <w:b/>
          <w:bCs/>
        </w:rPr>
        <w:t>:</w:t>
      </w:r>
      <w:r w:rsidRPr="005976A2">
        <w:t xml:space="preserve"> </w:t>
      </w:r>
      <w:r w:rsidRPr="005976A2">
        <w:rPr>
          <w:rtl/>
        </w:rPr>
        <w:t>يمثلُ طول الضلع الأول لمتوازي الأضلاع</w:t>
      </w:r>
      <w:r w:rsidRPr="005976A2">
        <w:t>.</w:t>
      </w:r>
    </w:p>
    <w:p w:rsidR="005976A2" w:rsidRPr="005976A2" w:rsidRDefault="005976A2" w:rsidP="005976A2">
      <w:pPr>
        <w:numPr>
          <w:ilvl w:val="0"/>
          <w:numId w:val="20"/>
        </w:numPr>
      </w:pPr>
      <w:r w:rsidRPr="005976A2">
        <w:rPr>
          <w:b/>
          <w:bCs/>
          <w:rtl/>
        </w:rPr>
        <w:t>ب</w:t>
      </w:r>
      <w:r w:rsidRPr="005976A2">
        <w:rPr>
          <w:b/>
          <w:bCs/>
        </w:rPr>
        <w:t>:</w:t>
      </w:r>
      <w:r w:rsidRPr="005976A2">
        <w:t xml:space="preserve"> </w:t>
      </w:r>
      <w:r w:rsidRPr="005976A2">
        <w:rPr>
          <w:rtl/>
        </w:rPr>
        <w:t>يمثلُ طول الضلع الثاني لمتوازي الأضلاع</w:t>
      </w:r>
      <w:r w:rsidRPr="005976A2">
        <w:t>.</w:t>
      </w:r>
    </w:p>
    <w:p w:rsidR="005976A2" w:rsidRPr="005976A2" w:rsidRDefault="005976A2" w:rsidP="005976A2">
      <w:pPr>
        <w:numPr>
          <w:ilvl w:val="0"/>
          <w:numId w:val="20"/>
        </w:numPr>
      </w:pPr>
      <w:r w:rsidRPr="005976A2">
        <w:rPr>
          <w:b/>
          <w:bCs/>
          <w:rtl/>
        </w:rPr>
        <w:t>أَ</w:t>
      </w:r>
      <w:r w:rsidRPr="005976A2">
        <w:rPr>
          <w:b/>
          <w:bCs/>
        </w:rPr>
        <w:t>:</w:t>
      </w:r>
      <w:r w:rsidRPr="005976A2">
        <w:t xml:space="preserve"> </w:t>
      </w:r>
      <w:r w:rsidRPr="005976A2">
        <w:rPr>
          <w:rtl/>
        </w:rPr>
        <w:t>يمثلُ الزاوية المحصورة بين الضلعين أ، ب، والمقابلة للقطر المطلوب حساب طوله</w:t>
      </w:r>
      <w:r w:rsidRPr="005976A2">
        <w:t>.</w:t>
      </w:r>
    </w:p>
    <w:p w:rsidR="005976A2" w:rsidRPr="005976A2" w:rsidRDefault="005976A2" w:rsidP="005976A2">
      <w:pPr>
        <w:rPr>
          <w:b/>
          <w:bCs/>
        </w:rPr>
      </w:pPr>
      <w:r w:rsidRPr="005976A2">
        <w:rPr>
          <w:b/>
          <w:bCs/>
          <w:rtl/>
        </w:rPr>
        <w:t>خاتمة بحث عن متوازي الاضلاع</w:t>
      </w:r>
    </w:p>
    <w:p w:rsidR="005976A2" w:rsidRPr="005976A2" w:rsidRDefault="005976A2" w:rsidP="005976A2">
      <w:r w:rsidRPr="005976A2">
        <w:rPr>
          <w:rtl/>
        </w:rPr>
        <w:t>متوازي الأضلاع شكلٌ رباعّي الأضلاع، ثنائي الأبعاد، فيّه كُلُ زاويتين مُتقابلتينِ مُتساويتين، وكذلكَ كُل ضلعينِ متقابلينْ مُتساويينْ ومُتوازيين، ويوجدُ حالات خاصة منه، فإذا كانت جميعُ زوايا المتوازي قائمة وطول أقطارهُ مُتساويّة فإنه يصبحُ مستطيل، وإذا كانت جميعَ أضلاعهُ مُتساوية، وأقطارهُ مُتعامدة على بعضها البعض فإنّه يصبحُ مُعيّن، أما إذا كانت جميع أطوال أضلاعهُ متساويّة في الطولِ، وزوايّاهُ قوائم، وأقطاره متساوية ومتعامدة على بعضها فإنّه يصبحُ مُربع</w:t>
      </w:r>
      <w:r w:rsidRPr="005976A2">
        <w:t>.</w:t>
      </w:r>
    </w:p>
    <w:p w:rsidR="005976A2" w:rsidRPr="005976A2" w:rsidRDefault="005976A2" w:rsidP="005976A2">
      <w:pPr>
        <w:rPr>
          <w:b/>
          <w:bCs/>
        </w:rPr>
      </w:pPr>
      <w:r w:rsidRPr="005976A2">
        <w:rPr>
          <w:b/>
          <w:bCs/>
        </w:rPr>
        <w:t> </w:t>
      </w:r>
    </w:p>
    <w:p w:rsidR="00342208" w:rsidRPr="005976A2" w:rsidRDefault="00342208">
      <w:pPr>
        <w:rPr>
          <w:rFonts w:hint="cs"/>
        </w:rPr>
      </w:pPr>
      <w:bookmarkStart w:id="0" w:name="_GoBack"/>
      <w:bookmarkEnd w:id="0"/>
    </w:p>
    <w:sectPr w:rsidR="00342208" w:rsidRPr="005976A2" w:rsidSect="003422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2CF"/>
    <w:multiLevelType w:val="multilevel"/>
    <w:tmpl w:val="BD9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D4D0A"/>
    <w:multiLevelType w:val="multilevel"/>
    <w:tmpl w:val="7DA2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20E4A"/>
    <w:multiLevelType w:val="multilevel"/>
    <w:tmpl w:val="D8C2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641CA"/>
    <w:multiLevelType w:val="multilevel"/>
    <w:tmpl w:val="31D4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8354C"/>
    <w:multiLevelType w:val="multilevel"/>
    <w:tmpl w:val="E0C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17B6B"/>
    <w:multiLevelType w:val="multilevel"/>
    <w:tmpl w:val="FB3C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87D37"/>
    <w:multiLevelType w:val="multilevel"/>
    <w:tmpl w:val="E094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136E3C"/>
    <w:multiLevelType w:val="multilevel"/>
    <w:tmpl w:val="67A2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B74E9"/>
    <w:multiLevelType w:val="multilevel"/>
    <w:tmpl w:val="DA90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8037D"/>
    <w:multiLevelType w:val="multilevel"/>
    <w:tmpl w:val="F81E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5784B"/>
    <w:multiLevelType w:val="multilevel"/>
    <w:tmpl w:val="386C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A84E5C"/>
    <w:multiLevelType w:val="multilevel"/>
    <w:tmpl w:val="D08C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647C9"/>
    <w:multiLevelType w:val="multilevel"/>
    <w:tmpl w:val="55E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55778A"/>
    <w:multiLevelType w:val="multilevel"/>
    <w:tmpl w:val="5CBE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F10CD8"/>
    <w:multiLevelType w:val="multilevel"/>
    <w:tmpl w:val="E04E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A285D"/>
    <w:multiLevelType w:val="multilevel"/>
    <w:tmpl w:val="4F54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516268"/>
    <w:multiLevelType w:val="multilevel"/>
    <w:tmpl w:val="D366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175C8B"/>
    <w:multiLevelType w:val="multilevel"/>
    <w:tmpl w:val="FE00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BD7599"/>
    <w:multiLevelType w:val="multilevel"/>
    <w:tmpl w:val="81E2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E73D15"/>
    <w:multiLevelType w:val="multilevel"/>
    <w:tmpl w:val="136C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12"/>
  </w:num>
  <w:num w:numId="4">
    <w:abstractNumId w:val="16"/>
  </w:num>
  <w:num w:numId="5">
    <w:abstractNumId w:val="5"/>
  </w:num>
  <w:num w:numId="6">
    <w:abstractNumId w:val="7"/>
  </w:num>
  <w:num w:numId="7">
    <w:abstractNumId w:val="3"/>
  </w:num>
  <w:num w:numId="8">
    <w:abstractNumId w:val="10"/>
  </w:num>
  <w:num w:numId="9">
    <w:abstractNumId w:val="14"/>
  </w:num>
  <w:num w:numId="10">
    <w:abstractNumId w:val="13"/>
  </w:num>
  <w:num w:numId="11">
    <w:abstractNumId w:val="15"/>
  </w:num>
  <w:num w:numId="12">
    <w:abstractNumId w:val="17"/>
  </w:num>
  <w:num w:numId="13">
    <w:abstractNumId w:val="6"/>
  </w:num>
  <w:num w:numId="14">
    <w:abstractNumId w:val="18"/>
  </w:num>
  <w:num w:numId="15">
    <w:abstractNumId w:val="1"/>
  </w:num>
  <w:num w:numId="16">
    <w:abstractNumId w:val="11"/>
  </w:num>
  <w:num w:numId="17">
    <w:abstractNumId w:val="4"/>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A2"/>
    <w:rsid w:val="00342208"/>
    <w:rsid w:val="00597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76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7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4437">
      <w:bodyDiv w:val="1"/>
      <w:marLeft w:val="0"/>
      <w:marRight w:val="0"/>
      <w:marTop w:val="0"/>
      <w:marBottom w:val="0"/>
      <w:divBdr>
        <w:top w:val="none" w:sz="0" w:space="0" w:color="auto"/>
        <w:left w:val="none" w:sz="0" w:space="0" w:color="auto"/>
        <w:bottom w:val="none" w:sz="0" w:space="0" w:color="auto"/>
        <w:right w:val="none" w:sz="0" w:space="0" w:color="auto"/>
      </w:divBdr>
    </w:div>
    <w:div w:id="11272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5964</Characters>
  <Application>Microsoft Office Word</Application>
  <DocSecurity>0</DocSecurity>
  <Lines>49</Lines>
  <Paragraphs>13</Paragraphs>
  <ScaleCrop>false</ScaleCrop>
  <Company>Ahmed-Under</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2022-02-10T10:50:00Z</dcterms:created>
  <dcterms:modified xsi:type="dcterms:W3CDTF">2022-02-10T10:51:00Z</dcterms:modified>
</cp:coreProperties>
</file>