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9DD3" w14:textId="77777777" w:rsidR="00EB46CB" w:rsidRPr="00EB46CB" w:rsidRDefault="00EB46CB" w:rsidP="00EB46CB">
      <w:pPr>
        <w:spacing w:before="100" w:beforeAutospacing="1" w:after="100" w:afterAutospacing="1" w:line="240" w:lineRule="auto"/>
        <w:outlineLvl w:val="1"/>
        <w:rPr>
          <w:rFonts w:ascii="Times New Roman" w:eastAsia="Times New Roman" w:hAnsi="Times New Roman" w:cs="Times New Roman"/>
          <w:b/>
          <w:bCs/>
          <w:sz w:val="36"/>
          <w:szCs w:val="36"/>
        </w:rPr>
      </w:pPr>
      <w:r w:rsidRPr="00EB46CB">
        <w:rPr>
          <w:rFonts w:ascii="Times New Roman" w:eastAsia="Times New Roman" w:hAnsi="Times New Roman" w:cs="Times New Roman"/>
          <w:b/>
          <w:bCs/>
          <w:sz w:val="36"/>
          <w:szCs w:val="36"/>
          <w:rtl/>
        </w:rPr>
        <w:t>خطبة عن انتصاف شهر رمضان مكتوبة</w:t>
      </w:r>
    </w:p>
    <w:p w14:paraId="0C3F6E17"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تتسارع أيام شهر رمضان المبارك وتتوالى راحلةً ببركتها وخيرها الوفير يومًا بعد يوم، فها قد وصل بنا الحال إلى المنتصف من هذا الشهر الكريم، ولم يتبقَ منه سوى الأيام المعدودات، وحريٌّ على المسلمين أن يغتنموا ما تبقى من أيّامه خير اغتنام ليكتبوا عند الله -عزّ وجل- من الفائزين ومن عتقاء نار جهنم، لذا لا بدّ من تقديم خطبة عن انتصاف شهر رمضان مكتوبة فيما يأتي</w:t>
      </w:r>
      <w:r w:rsidRPr="00EB46CB">
        <w:rPr>
          <w:rFonts w:ascii="Times New Roman" w:eastAsia="Times New Roman" w:hAnsi="Times New Roman" w:cs="Times New Roman"/>
          <w:sz w:val="24"/>
          <w:szCs w:val="24"/>
        </w:rPr>
        <w:t>:</w:t>
      </w:r>
    </w:p>
    <w:p w14:paraId="786F11F0" w14:textId="77777777" w:rsidR="00EB46CB" w:rsidRPr="00EB46CB" w:rsidRDefault="00EB46CB" w:rsidP="00EB46CB">
      <w:pPr>
        <w:spacing w:before="100" w:beforeAutospacing="1" w:after="100" w:afterAutospacing="1" w:line="240" w:lineRule="auto"/>
        <w:outlineLvl w:val="2"/>
        <w:rPr>
          <w:rFonts w:ascii="Times New Roman" w:eastAsia="Times New Roman" w:hAnsi="Times New Roman" w:cs="Times New Roman"/>
          <w:b/>
          <w:bCs/>
          <w:sz w:val="27"/>
          <w:szCs w:val="27"/>
        </w:rPr>
      </w:pPr>
      <w:r w:rsidRPr="00EB46CB">
        <w:rPr>
          <w:rFonts w:ascii="Times New Roman" w:eastAsia="Times New Roman" w:hAnsi="Times New Roman" w:cs="Times New Roman"/>
          <w:b/>
          <w:bCs/>
          <w:sz w:val="27"/>
          <w:szCs w:val="27"/>
          <w:rtl/>
        </w:rPr>
        <w:t>الخطبة الأولى عن انتصاف رمضان</w:t>
      </w:r>
    </w:p>
    <w:p w14:paraId="58101D1F"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وأمينه على وحيه وخيرته من خلقه صلى الله عليه وعلى آله وأصحابه أئمة الهدى ومصابيح الدجى ومن تبعهم واكتفى وسلم تسليما كثيرا إلى يوم الدين، أما بعد: فيا عباد الله اتقوا الله، أوصيكم وإياي ونفسي المخطئة والمذنبة بتقوى الله عزّ وجل، وأحثكم على طاعته، وأحذركم وبال عصيانه ومخالفة أمره، واتقوا يوماً ترجعون فيه إلى الله، ثمّ توفى كلّ نفسٍ ما كسبت وهم لا يظلمون، وبعد</w:t>
      </w:r>
      <w:r w:rsidRPr="00EB46CB">
        <w:rPr>
          <w:rFonts w:ascii="Times New Roman" w:eastAsia="Times New Roman" w:hAnsi="Times New Roman" w:cs="Times New Roman"/>
          <w:sz w:val="24"/>
          <w:szCs w:val="24"/>
        </w:rPr>
        <w:t>:</w:t>
      </w:r>
    </w:p>
    <w:p w14:paraId="7D3A0EB1"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أيها الأخوة المسلمون، ها قد انتصف بنا شهر الخير والبركات والرحمات، شهر الطاعة والإحسان، وأردنا أن نذكر أنفسنا وإياكم بما ينبغي على كلّ امرئٍ أن يكونه في هذا الموسم العظيم، ولربما لا يعرف بعض المسلمين الكثير من أبواب الخير في هذا الشهر الكريم، فأردنا في هذه الخطبة إن شاء الله أن نذكر لكم بعضها تشجيعًا على اغتنام ما تبقى من شهر رمضان، لعلنا نكون وإياكم من عتقاء نار جهنم في هذا الشهر الكريم، وأن يختم لنا فيه المولى سبحانه على أحسن الأحوال، فعن معاذ بن جبل رضي الله عنه قال</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كنتُ مع النبيِّ صلَّى اللهُ عليهِ وسلَّمَ في سفرٍ فأصبحتُ يومًا قريبًا منهُ ونحنُ نسيرُ فقلتُ يا رسولَ اللهِ أخبرْني بعملٍ يُدخلُني الجنةَ ويُباعدُني من النارِ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قال لقد سألتني عن عظيمٍ وإنهُ ليسيرٌ على</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من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يَسَّرَهُ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 عليهِ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تعبدُ</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ولا تُشركُ بهِ شيئًا وتُقيمُ الصلاةَ وتُؤتي الزكاةَ وتَصومُ رمضانَ وتحجُّ البيتَ ثم قال ألا أدلُّكَ على أبوابِ الخيرِ الصومُ جُنَّةٌ والصدقةُ تُطفئُ الخطيئةَ كما يُطفئُ الماءُ</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النارَ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وصلاةُ الرجلِ</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في</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جوفِ الليلِ قال ثم تَلَا { تَتَجَافَى جُنُوبُهُمْ عَنِ الْمَضَاجِعِ } حتى بلغَ { يَعْمَلُونَ } ثم قال ألا أُخبرُكَ برأسِ الأمرِ وعمودِهِ وذُرْوَةِ سِنَامِهِ قلتُ بلى</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يا رسولَ 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قال رأسُ الأمرِ الإسلامُ وعمودُهُ الصلاةُ وذُرْوَةُ سِنَامِهِ الجهادُ ثم قال ألا أُخبِرُكَ بملاكِ ذلكَ كلِّهِ قلتُ بلى</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يا</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نبيَّ</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فأخذَ بلسانِهِ قال كُفَّ عليكَ هذا</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فقلتُ يا</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نبيَّ</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وإنَّا لمُآخذونَ بما نتكلَّمُ بهِ فقال ثَكِلَتْكَ أمُّكَ</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يا</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معاذُ وهل يَكُبُّ الناسَ</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في النارِ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على وجوهِهم أو على مناخرِهم إلا حصائدُ ألسنتِهم</w:t>
      </w:r>
      <w:r w:rsidRPr="00EB46CB">
        <w:rPr>
          <w:rFonts w:ascii="Times New Roman" w:eastAsia="Times New Roman" w:hAnsi="Times New Roman" w:cs="Times New Roman"/>
          <w:sz w:val="24"/>
          <w:szCs w:val="24"/>
        </w:rPr>
        <w:t>"</w:t>
      </w:r>
      <w:r w:rsidRPr="00EB46CB">
        <w:rPr>
          <w:rFonts w:ascii="Times New Roman" w:eastAsia="Times New Roman" w:hAnsi="Times New Roman" w:cs="Times New Roman"/>
          <w:sz w:val="24"/>
          <w:szCs w:val="24"/>
          <w:rtl/>
        </w:rPr>
        <w:t>،</w:t>
      </w:r>
      <w:hyperlink w:anchor="ref1" w:history="1">
        <w:r w:rsidRPr="00EB46CB">
          <w:rPr>
            <w:rFonts w:ascii="Times New Roman" w:eastAsia="Times New Roman" w:hAnsi="Times New Roman" w:cs="Times New Roman"/>
            <w:color w:val="0000FF"/>
            <w:sz w:val="24"/>
            <w:szCs w:val="24"/>
            <w:u w:val="single"/>
          </w:rPr>
          <w:t>[1]</w:t>
        </w:r>
      </w:hyperlink>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فلسانك هو حصانك كما يقال في المثل الشعبي إن صنته صانك</w:t>
      </w:r>
      <w:r w:rsidRPr="00EB46CB">
        <w:rPr>
          <w:rFonts w:ascii="Times New Roman" w:eastAsia="Times New Roman" w:hAnsi="Times New Roman" w:cs="Times New Roman"/>
          <w:sz w:val="24"/>
          <w:szCs w:val="24"/>
        </w:rPr>
        <w:t>.</w:t>
      </w:r>
    </w:p>
    <w:p w14:paraId="375293BD"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كذلك على المؤمن أن يكون ذا خلقٍ حسن، فقد روى أبو الدرداء رضي الله عنه أنّ رسول الله صلّى الله عليه وسلّم قال</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من أُعطِيَ حظَّه من الرِّفقِ فقد أُعطِيَ حظَّه من الخيرِ ومن حُرِمَ حظُّه من الرِّفقِ</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فقد حُرِمَ حظُّه من الخيرِ</w:t>
      </w:r>
      <w:r w:rsidRPr="00EB46CB">
        <w:rPr>
          <w:rFonts w:ascii="Times New Roman" w:eastAsia="Times New Roman" w:hAnsi="Times New Roman" w:cs="Times New Roman"/>
          <w:sz w:val="24"/>
          <w:szCs w:val="24"/>
        </w:rPr>
        <w:t xml:space="preserve"> . </w:t>
      </w:r>
      <w:r w:rsidRPr="00EB46CB">
        <w:rPr>
          <w:rFonts w:ascii="Times New Roman" w:eastAsia="Times New Roman" w:hAnsi="Times New Roman" w:cs="Times New Roman"/>
          <w:sz w:val="24"/>
          <w:szCs w:val="24"/>
          <w:rtl/>
        </w:rPr>
        <w:t>أثقلٌ شيءٍ في ميزانِ المؤمنِ يومَ القيامةِ حُسنُ الخُلُقِ ، وإنَّ اللهَ لَيبغضُ الفاحشَ البذِيءَ</w:t>
      </w:r>
      <w:r w:rsidRPr="00EB46CB">
        <w:rPr>
          <w:rFonts w:ascii="Times New Roman" w:eastAsia="Times New Roman" w:hAnsi="Times New Roman" w:cs="Times New Roman"/>
          <w:sz w:val="24"/>
          <w:szCs w:val="24"/>
        </w:rPr>
        <w:t>"</w:t>
      </w:r>
      <w:r w:rsidRPr="00EB46CB">
        <w:rPr>
          <w:rFonts w:ascii="Times New Roman" w:eastAsia="Times New Roman" w:hAnsi="Times New Roman" w:cs="Times New Roman"/>
          <w:sz w:val="24"/>
          <w:szCs w:val="24"/>
          <w:rtl/>
        </w:rPr>
        <w:t>،</w:t>
      </w:r>
      <w:hyperlink w:anchor="ref2" w:history="1">
        <w:r w:rsidRPr="00EB46CB">
          <w:rPr>
            <w:rFonts w:ascii="Times New Roman" w:eastAsia="Times New Roman" w:hAnsi="Times New Roman" w:cs="Times New Roman"/>
            <w:color w:val="0000FF"/>
            <w:sz w:val="24"/>
            <w:szCs w:val="24"/>
            <w:u w:val="single"/>
          </w:rPr>
          <w:t>[2]</w:t>
        </w:r>
      </w:hyperlink>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كذلك روى أبو ذر الغفاري رضي الله عنه قال</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أوصاني خليلي صلَّى اللهُ عليه وسلَّم بخصالٍ مِن الخيرِ</w:t>
      </w:r>
      <w:r w:rsidRPr="00EB46CB">
        <w:rPr>
          <w:rFonts w:ascii="Times New Roman" w:eastAsia="Times New Roman" w:hAnsi="Times New Roman" w:cs="Times New Roman"/>
          <w:sz w:val="24"/>
          <w:szCs w:val="24"/>
        </w:rPr>
        <w:t>: ( </w:t>
      </w:r>
      <w:r w:rsidRPr="00EB46CB">
        <w:rPr>
          <w:rFonts w:ascii="Times New Roman" w:eastAsia="Times New Roman" w:hAnsi="Times New Roman" w:cs="Times New Roman"/>
          <w:sz w:val="24"/>
          <w:szCs w:val="24"/>
          <w:rtl/>
        </w:rPr>
        <w:t>أوصاني بألَّا أنظُرَ إلى مَن هو فوقي</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وأنْ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أنظُرَ إلى مَن هو</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دوني وأوصاني بحبِّ المساكينِ والدُّنوِّ منهم وأوصاني أنْ أصِلَ رحِمي وإنْ أدبَرتْ وأوصاني ألَّا أخافَ في</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لومةَ لائمٍ وأوصاني أنْ أقولَ الحقَّ وإنْ كان مُرًّا وأوصاني أنْ أُكثِرَ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مِن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قولِ: لا حولَ ولا قوَّةَ إلَّا باللهِ فإنَّها كنزٌ</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مِن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كنوزُ الجنَّةِ</w:t>
      </w:r>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w:t>
      </w:r>
      <w:hyperlink w:anchor="ref3" w:history="1">
        <w:r w:rsidRPr="00EB46CB">
          <w:rPr>
            <w:rFonts w:ascii="Times New Roman" w:eastAsia="Times New Roman" w:hAnsi="Times New Roman" w:cs="Times New Roman"/>
            <w:color w:val="0000FF"/>
            <w:sz w:val="24"/>
            <w:szCs w:val="24"/>
            <w:u w:val="single"/>
          </w:rPr>
          <w:t>[3]</w:t>
        </w:r>
      </w:hyperlink>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وغيرها من الأحاديث النبوية الشريفة التي تفتح للمسلمين فعل الخيرات من أوسع أبوابها فيما تبقى من شهر رمضان المبارك، فاتقوا الله في أنفسكم وفي دينكم ودنياكم في هذا الشهر الكريم لعلكم ترحمون، أقول قولي هذا وأستغفر الله العظيم لي ولكم فيا فوزًا للمستغفرين، استغفروا الله</w:t>
      </w:r>
      <w:r w:rsidRPr="00EB46CB">
        <w:rPr>
          <w:rFonts w:ascii="Times New Roman" w:eastAsia="Times New Roman" w:hAnsi="Times New Roman" w:cs="Times New Roman"/>
          <w:sz w:val="24"/>
          <w:szCs w:val="24"/>
        </w:rPr>
        <w:t>.</w:t>
      </w:r>
    </w:p>
    <w:p w14:paraId="75FA81D0" w14:textId="77777777" w:rsidR="00EB46CB" w:rsidRPr="00EB46CB" w:rsidRDefault="00EB46CB" w:rsidP="00EB46CB">
      <w:pPr>
        <w:spacing w:before="100" w:beforeAutospacing="1" w:after="100" w:afterAutospacing="1" w:line="240" w:lineRule="auto"/>
        <w:outlineLvl w:val="2"/>
        <w:rPr>
          <w:rFonts w:ascii="Times New Roman" w:eastAsia="Times New Roman" w:hAnsi="Times New Roman" w:cs="Times New Roman"/>
          <w:b/>
          <w:bCs/>
          <w:sz w:val="27"/>
          <w:szCs w:val="27"/>
        </w:rPr>
      </w:pPr>
      <w:r w:rsidRPr="00EB46CB">
        <w:rPr>
          <w:rFonts w:ascii="Times New Roman" w:eastAsia="Times New Roman" w:hAnsi="Times New Roman" w:cs="Times New Roman"/>
          <w:b/>
          <w:bCs/>
          <w:sz w:val="27"/>
          <w:szCs w:val="27"/>
          <w:rtl/>
        </w:rPr>
        <w:t>الخطبة الثانية عن انتصاف رمضان</w:t>
      </w:r>
    </w:p>
    <w:p w14:paraId="265305B2"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الحمد لله حمدًا طيباً مباركا، والصلاة والسلام على سيد الخلق وخاتم المرسلين،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ووالاهم بإحسانٍ إلى يوم الدين، وبعد</w:t>
      </w:r>
      <w:r w:rsidRPr="00EB46CB">
        <w:rPr>
          <w:rFonts w:ascii="Times New Roman" w:eastAsia="Times New Roman" w:hAnsi="Times New Roman" w:cs="Times New Roman"/>
          <w:sz w:val="24"/>
          <w:szCs w:val="24"/>
        </w:rPr>
        <w:t>:</w:t>
      </w:r>
    </w:p>
    <w:p w14:paraId="5A0E3E53"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lastRenderedPageBreak/>
        <w:t>عباد الله، فها قد مرّ النصف من شهر رمضان كلمح البصر، بالأمس كنا نهلل بقدومه، واليوم نتشبّث به كي لا يغادرنا مسرعًا، وأيامه تمضي بما أودعناه في ميزان حسناتنا من العمل الصالح والطاعات والعبادات، والبعض منا عافانا وعافاهم الله وغفر لهم تجدهم صائمون عن طعامهم وشرابهم، ومفطرون على أعراض المسلمين وحرماتهم، شغلتهم الحياة الدنيا عن الصلوات والجماعات وعن نيعم الآخرة، فهؤلاء ليس لنا أن نقول لهم أحسن الله عزاءكم فيما فقدتم من الخير الوفير، ولكن رحمة الله أوسع لنا ولهم، فهلمّوا بتوبةٍ نصوحةٍ لله رب العالمين، واغتنموا ما تبقى من الشهر الكريم عسى أن نكون وإياكم فيه من الفائزين المقبولين برحمةٍ وفضلٍ من الله رب العالمين، وارفعوا أيديكم إنّي داعٍ لعلّها تصادف ساعة استجابة</w:t>
      </w:r>
      <w:r w:rsidRPr="00EB46CB">
        <w:rPr>
          <w:rFonts w:ascii="Times New Roman" w:eastAsia="Times New Roman" w:hAnsi="Times New Roman" w:cs="Times New Roman"/>
          <w:sz w:val="24"/>
          <w:szCs w:val="24"/>
        </w:rPr>
        <w:t>:</w:t>
      </w:r>
    </w:p>
    <w:p w14:paraId="6F79ECFC" w14:textId="77777777" w:rsidR="00EB46CB" w:rsidRPr="00EB46CB" w:rsidRDefault="00EB46CB" w:rsidP="00EB46CB">
      <w:pPr>
        <w:spacing w:before="100" w:beforeAutospacing="1" w:after="100" w:afterAutospacing="1" w:line="240" w:lineRule="auto"/>
        <w:outlineLvl w:val="2"/>
        <w:rPr>
          <w:rFonts w:ascii="Times New Roman" w:eastAsia="Times New Roman" w:hAnsi="Times New Roman" w:cs="Times New Roman"/>
          <w:b/>
          <w:bCs/>
          <w:sz w:val="27"/>
          <w:szCs w:val="27"/>
        </w:rPr>
      </w:pPr>
      <w:r w:rsidRPr="00EB46CB">
        <w:rPr>
          <w:rFonts w:ascii="Times New Roman" w:eastAsia="Times New Roman" w:hAnsi="Times New Roman" w:cs="Times New Roman"/>
          <w:b/>
          <w:bCs/>
          <w:sz w:val="27"/>
          <w:szCs w:val="27"/>
          <w:rtl/>
        </w:rPr>
        <w:t>دعاء خطبة عن انتصاف شهر رمضان</w:t>
      </w:r>
    </w:p>
    <w:p w14:paraId="338582E6"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بسم الله الرحمن الرحيم، والصلاة والسلام على سيدنا محمد وعلى آله وصحبه الطيبين الطاهرين اجمعين، يا ربنا لك الحمد كما ينبغي لجلال وجهك وعظيم سلطانك، سبحانك لا نحصي ثناءً عليك أنت كما أثنيت على نفسك، ربنا آت نفوسنا تقواها وزكها أنت خير من زكاها، أنت وليها ومولاها، اللهم اقسم لنا أن نكون فيما تبقى من شهر رمضان من الأبرار الأنقياء، واجعلنا نعمل صالحًا كما تحبّ وترضى لوجهك الكريم يا رب العالمين، اللهم اختم في هذا الشهر بالباقيات الصالحات أعمالنا، واجعله لنا سبيلًا لنيل غفرانك ورحماتك، وأورثنا بفضلك يا ربنا جنات النعيم، اللهم أعزّ الإسلام والمسلمين، وأذل الشرك والمشركين برحمتك يا رب العالمين، ربنا آتنا في الدنيا حسنة وفي الآخرة حسنة، وقنا عذاب النار، وصلّ اللهم على سيدنا محمد ، وعلى آله وصحبه وسلم، والحمد لله رب العالمين</w:t>
      </w:r>
      <w:r w:rsidRPr="00EB46CB">
        <w:rPr>
          <w:rFonts w:ascii="Times New Roman" w:eastAsia="Times New Roman" w:hAnsi="Times New Roman" w:cs="Times New Roman"/>
          <w:sz w:val="24"/>
          <w:szCs w:val="24"/>
        </w:rPr>
        <w:t>.</w:t>
      </w:r>
    </w:p>
    <w:p w14:paraId="23FB7511" w14:textId="77777777" w:rsidR="00EB46CB" w:rsidRPr="00EB46CB" w:rsidRDefault="00EB46CB" w:rsidP="00EB46CB">
      <w:pPr>
        <w:spacing w:before="100" w:beforeAutospacing="1" w:after="100" w:afterAutospacing="1" w:line="240" w:lineRule="auto"/>
        <w:outlineLvl w:val="1"/>
        <w:rPr>
          <w:rFonts w:ascii="Times New Roman" w:eastAsia="Times New Roman" w:hAnsi="Times New Roman" w:cs="Times New Roman"/>
          <w:b/>
          <w:bCs/>
          <w:sz w:val="36"/>
          <w:szCs w:val="36"/>
        </w:rPr>
      </w:pPr>
      <w:r w:rsidRPr="00EB46CB">
        <w:rPr>
          <w:rFonts w:ascii="Times New Roman" w:eastAsia="Times New Roman" w:hAnsi="Times New Roman" w:cs="Times New Roman"/>
          <w:b/>
          <w:bCs/>
          <w:sz w:val="36"/>
          <w:szCs w:val="36"/>
          <w:rtl/>
        </w:rPr>
        <w:t>خطبة مكتوبة عن انتصاف شهر رمضان</w:t>
      </w:r>
    </w:p>
    <w:p w14:paraId="00C6D9E8"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إنّ الحمد لله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أمّا بعد</w:t>
      </w:r>
      <w:r w:rsidRPr="00EB46CB">
        <w:rPr>
          <w:rFonts w:ascii="Times New Roman" w:eastAsia="Times New Roman" w:hAnsi="Times New Roman" w:cs="Times New Roman"/>
          <w:sz w:val="24"/>
          <w:szCs w:val="24"/>
        </w:rPr>
        <w:t>:</w:t>
      </w:r>
    </w:p>
    <w:p w14:paraId="67A24CC1"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فيا معشر الصائمين، إنّ الأيام تمضي في هذا الشهر الكريم مسرعةً بالرحيل، فلقد مضى من رمضان صدره، وانقضى شطره، واكتمل بدره، ولم يتبقى إلا القليل حتّى نودّع نفحاته الإيمانية، فأحسنوا فيما تبقى من هذا الشهر الكريم وتوبوا إلى الله توبةً نصوحةً لعلكم ترحمون، يقول الله تعالى في سورة طه: {وَإِنِّي لَغَفَّارٌ لِّمَن تَابَ وَآمَنَ وَعَمِلَ صَالِحًا ثُمَّ اهْتَدَىٰ}،</w:t>
      </w:r>
      <w:hyperlink w:anchor="ref4" w:history="1">
        <w:r w:rsidRPr="00EB46CB">
          <w:rPr>
            <w:rFonts w:ascii="Times New Roman" w:eastAsia="Times New Roman" w:hAnsi="Times New Roman" w:cs="Times New Roman"/>
            <w:color w:val="0000FF"/>
            <w:sz w:val="24"/>
            <w:szCs w:val="24"/>
            <w:u w:val="single"/>
          </w:rPr>
          <w:t>[4]</w:t>
        </w:r>
      </w:hyperlink>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ولنستدرك الأيام المقبلة علينا من هذا الشهر الكريم فهي خير الأيام وأشرف أوقات الدهر، كيف لا وقد جعل الله تعالى في العشر الأواخر منها ليلة القدر، والتي جعل ثواب العمل فيها كثواب العمل في ألف شهرٍ ويزيد، والله يضاعف لمن يشاء، والله يجزي المحسنين، وقد روى أبو هريرة -رضي الله عنه- في صحيح الترغيب قال: "أنَّ النبيَّ صعِدَ</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المنبرَ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فقال</w:t>
      </w:r>
      <w:r w:rsidRPr="00EB46CB">
        <w:rPr>
          <w:rFonts w:ascii="Times New Roman" w:eastAsia="Times New Roman" w:hAnsi="Times New Roman" w:cs="Times New Roman"/>
          <w:sz w:val="24"/>
          <w:szCs w:val="24"/>
        </w:rPr>
        <w:t xml:space="preserve"> : (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xml:space="preserve"> ) . </w:t>
      </w:r>
      <w:r w:rsidRPr="00EB46CB">
        <w:rPr>
          <w:rFonts w:ascii="Times New Roman" w:eastAsia="Times New Roman" w:hAnsi="Times New Roman" w:cs="Times New Roman"/>
          <w:sz w:val="24"/>
          <w:szCs w:val="24"/>
          <w:rtl/>
        </w:rPr>
        <w:t>قيل</w:t>
      </w:r>
      <w:r w:rsidRPr="00EB46CB">
        <w:rPr>
          <w:rFonts w:ascii="Times New Roman" w:eastAsia="Times New Roman" w:hAnsi="Times New Roman" w:cs="Times New Roman"/>
          <w:sz w:val="24"/>
          <w:szCs w:val="24"/>
        </w:rPr>
        <w:t xml:space="preserve"> : </w:t>
      </w:r>
      <w:r w:rsidRPr="00EB46CB">
        <w:rPr>
          <w:rFonts w:ascii="Times New Roman" w:eastAsia="Times New Roman" w:hAnsi="Times New Roman" w:cs="Times New Roman"/>
          <w:sz w:val="24"/>
          <w:szCs w:val="24"/>
          <w:rtl/>
        </w:rPr>
        <w:t>يا رسولَ اللهِ</w:t>
      </w:r>
      <w:r w:rsidRPr="00EB46CB">
        <w:rPr>
          <w:rFonts w:ascii="Times New Roman" w:eastAsia="Times New Roman" w:hAnsi="Times New Roman" w:cs="Times New Roman"/>
          <w:sz w:val="24"/>
          <w:szCs w:val="24"/>
        </w:rPr>
        <w:t> ! </w:t>
      </w:r>
      <w:r w:rsidRPr="00EB46CB">
        <w:rPr>
          <w:rFonts w:ascii="Times New Roman" w:eastAsia="Times New Roman" w:hAnsi="Times New Roman" w:cs="Times New Roman"/>
          <w:sz w:val="24"/>
          <w:szCs w:val="24"/>
          <w:rtl/>
        </w:rPr>
        <w:t>إنك صعدت المنبرَ فقلتَ</w:t>
      </w:r>
      <w:r w:rsidRPr="00EB46CB">
        <w:rPr>
          <w:rFonts w:ascii="Times New Roman" w:eastAsia="Times New Roman" w:hAnsi="Times New Roman" w:cs="Times New Roman"/>
          <w:sz w:val="24"/>
          <w:szCs w:val="24"/>
        </w:rPr>
        <w:t> : "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xml:space="preserve"> " . </w:t>
      </w:r>
      <w:r w:rsidRPr="00EB46CB">
        <w:rPr>
          <w:rFonts w:ascii="Times New Roman" w:eastAsia="Times New Roman" w:hAnsi="Times New Roman" w:cs="Times New Roman"/>
          <w:sz w:val="24"/>
          <w:szCs w:val="24"/>
          <w:rtl/>
        </w:rPr>
        <w:t>فقال : إنَّ جبرائيلَ عليه السلامُ أتاني فقال : من أدرك شهرَ رمضانَ فلم يُغفَرْ</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فدخل النارَ فأبعدَه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اللهُ</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 قل</w:t>
      </w:r>
      <w:r w:rsidRPr="00EB46CB">
        <w:rPr>
          <w:rFonts w:ascii="Times New Roman" w:eastAsia="Times New Roman" w:hAnsi="Times New Roman" w:cs="Times New Roman"/>
          <w:sz w:val="24"/>
          <w:szCs w:val="24"/>
        </w:rPr>
        <w:t xml:space="preserve"> : "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xml:space="preserve"> " </w:t>
      </w:r>
      <w:r w:rsidRPr="00EB46CB">
        <w:rPr>
          <w:rFonts w:ascii="Times New Roman" w:eastAsia="Times New Roman" w:hAnsi="Times New Roman" w:cs="Times New Roman"/>
          <w:sz w:val="24"/>
          <w:szCs w:val="24"/>
          <w:rtl/>
        </w:rPr>
        <w:t>،</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tl/>
        </w:rPr>
        <w:t>فقلتُ</w:t>
      </w:r>
      <w:r w:rsidRPr="00EB46CB">
        <w:rPr>
          <w:rFonts w:ascii="Times New Roman" w:eastAsia="Times New Roman" w:hAnsi="Times New Roman" w:cs="Times New Roman"/>
          <w:sz w:val="24"/>
          <w:szCs w:val="24"/>
        </w:rPr>
        <w:t> : " </w:t>
      </w:r>
      <w:r w:rsidRPr="00EB46CB">
        <w:rPr>
          <w:rFonts w:ascii="Times New Roman" w:eastAsia="Times New Roman" w:hAnsi="Times New Roman" w:cs="Times New Roman"/>
          <w:sz w:val="24"/>
          <w:szCs w:val="24"/>
          <w:rtl/>
        </w:rPr>
        <w:t>آمين</w:t>
      </w:r>
      <w:r w:rsidRPr="00EB46CB">
        <w:rPr>
          <w:rFonts w:ascii="Times New Roman" w:eastAsia="Times New Roman" w:hAnsi="Times New Roman" w:cs="Times New Roman"/>
          <w:sz w:val="24"/>
          <w:szCs w:val="24"/>
        </w:rPr>
        <w:t> . . ""</w:t>
      </w:r>
      <w:r w:rsidRPr="00EB46CB">
        <w:rPr>
          <w:rFonts w:ascii="Times New Roman" w:eastAsia="Times New Roman" w:hAnsi="Times New Roman" w:cs="Times New Roman"/>
          <w:sz w:val="24"/>
          <w:szCs w:val="24"/>
          <w:rtl/>
        </w:rPr>
        <w:t>،</w:t>
      </w:r>
      <w:hyperlink w:anchor="ref5" w:history="1">
        <w:r w:rsidRPr="00EB46CB">
          <w:rPr>
            <w:rFonts w:ascii="Times New Roman" w:eastAsia="Times New Roman" w:hAnsi="Times New Roman" w:cs="Times New Roman"/>
            <w:color w:val="0000FF"/>
            <w:sz w:val="24"/>
            <w:szCs w:val="24"/>
            <w:u w:val="single"/>
          </w:rPr>
          <w:t>[5]</w:t>
        </w:r>
      </w:hyperlink>
      <w:r w:rsidRPr="00EB46CB">
        <w:rPr>
          <w:rFonts w:ascii="Times New Roman" w:eastAsia="Times New Roman" w:hAnsi="Times New Roman" w:cs="Times New Roman"/>
          <w:sz w:val="24"/>
          <w:szCs w:val="24"/>
        </w:rPr>
        <w:t xml:space="preserve"> </w:t>
      </w:r>
      <w:r w:rsidRPr="00EB46CB">
        <w:rPr>
          <w:rFonts w:ascii="Times New Roman" w:eastAsia="Times New Roman" w:hAnsi="Times New Roman" w:cs="Times New Roman"/>
          <w:sz w:val="24"/>
          <w:szCs w:val="24"/>
          <w:rtl/>
        </w:rPr>
        <w:t>فطوبى لمن تدارك عمله وشدّ مئزره فيما تبقى من هذا الشهر، وخاب وخسر من أضاع الأجر العظيم فيه، وأقول قولي هذا وأستغفر الله العظيم لي ولكم، فيا فوزًا للمستغفرين، استغفروا الله</w:t>
      </w:r>
      <w:r w:rsidRPr="00EB46CB">
        <w:rPr>
          <w:rFonts w:ascii="Times New Roman" w:eastAsia="Times New Roman" w:hAnsi="Times New Roman" w:cs="Times New Roman"/>
          <w:sz w:val="24"/>
          <w:szCs w:val="24"/>
        </w:rPr>
        <w:t>.</w:t>
      </w:r>
    </w:p>
    <w:p w14:paraId="58678026"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الحمد لله على إحسانه، والشكر له على توفيقه وامتنانه، نَشهد ألَّا إله إلا الله وحده لا شريك له تعظيماً لشأنه، ونَشهد أنَّ نبينا محمداً عبد الله ورسوله الداعي إلى جَنَّتِهِ وَرضوانه، صلَّى اللهُ وسلَّم وباركَ عليه وعلى آله وأصحابه وأعوانِهِ, ومَن تبِعهم بِإحسانٍ وإيمانٍ إلى يَومِ الدِّينِ، وبعد</w:t>
      </w:r>
      <w:r w:rsidRPr="00EB46CB">
        <w:rPr>
          <w:rFonts w:ascii="Times New Roman" w:eastAsia="Times New Roman" w:hAnsi="Times New Roman" w:cs="Times New Roman"/>
          <w:sz w:val="24"/>
          <w:szCs w:val="24"/>
        </w:rPr>
        <w:t>: </w:t>
      </w:r>
      <w:r w:rsidRPr="00EB46CB">
        <w:rPr>
          <w:rFonts w:ascii="Times New Roman" w:eastAsia="Times New Roman" w:hAnsi="Times New Roman" w:cs="Times New Roman"/>
          <w:sz w:val="24"/>
          <w:szCs w:val="24"/>
        </w:rPr>
        <w:br/>
      </w:r>
      <w:r w:rsidRPr="00EB46CB">
        <w:rPr>
          <w:rFonts w:ascii="Times New Roman" w:eastAsia="Times New Roman" w:hAnsi="Times New Roman" w:cs="Times New Roman"/>
          <w:sz w:val="24"/>
          <w:szCs w:val="24"/>
          <w:rtl/>
        </w:rPr>
        <w:t>عباد الله، إنّ شهر رمضان هو شهر القرآن الكريم، فعليكم بالإكثار من تلاوته بتدبرٍ وخشوع، وعليكم بالاجتهاد في لياليه العشر الاخيرة، وخاصّةً الليالي الوترية منها، عسى أن تدركوا فيها ليلة القدر، فيغفر لكم ما اقترفته أيمانكم، وارفعوا أيديكم إني داعٍ لعلها تصادف ساعة استجابة</w:t>
      </w:r>
      <w:r w:rsidRPr="00EB46CB">
        <w:rPr>
          <w:rFonts w:ascii="Times New Roman" w:eastAsia="Times New Roman" w:hAnsi="Times New Roman" w:cs="Times New Roman"/>
          <w:sz w:val="24"/>
          <w:szCs w:val="24"/>
        </w:rPr>
        <w:t>:</w:t>
      </w:r>
    </w:p>
    <w:p w14:paraId="15AC16A9"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اللهم اغفر للمؤمنين والمؤمنات، والمسلمين والمسلمات، الأحياء منهم والأموات، وارحم شقاوتنا اجمعين، اللهم ارحمنا فإنّك بنا راحم، ولا تعذبنا فإنّك علينا قادر، واستر يا ربنا عوراتنا، وآمن روعاتنا، واختم بالباقيات الصالحات أعمالنا، اللهم إنك عفو كريم تحب العفو فاعف عنا يا كريم، اللهم اعف عنا وعافنا في ديننا ودنيانا وآخرتنا بفضلٍ منك ومنّةٍ يا رب العالمين، ربنا آتنا في الدنيا حسنة وفي الآخرة حسنة وقنا عذاب النار، وصلّ اللهم على سيدنا محمد وعلى آله وصحبه وسلم، وآخر دعوانا أن الحمد لله رب العالمين</w:t>
      </w:r>
      <w:r w:rsidRPr="00EB46CB">
        <w:rPr>
          <w:rFonts w:ascii="Times New Roman" w:eastAsia="Times New Roman" w:hAnsi="Times New Roman" w:cs="Times New Roman"/>
          <w:sz w:val="24"/>
          <w:szCs w:val="24"/>
        </w:rPr>
        <w:t>.</w:t>
      </w:r>
    </w:p>
    <w:p w14:paraId="05EE179B" w14:textId="77777777" w:rsidR="00EB46CB" w:rsidRPr="00EB46CB" w:rsidRDefault="00EB46CB" w:rsidP="00EB46CB">
      <w:pPr>
        <w:spacing w:before="100" w:beforeAutospacing="1" w:after="100" w:afterAutospacing="1" w:line="240" w:lineRule="auto"/>
        <w:outlineLvl w:val="1"/>
        <w:rPr>
          <w:rFonts w:ascii="Times New Roman" w:eastAsia="Times New Roman" w:hAnsi="Times New Roman" w:cs="Times New Roman"/>
          <w:b/>
          <w:bCs/>
          <w:sz w:val="36"/>
          <w:szCs w:val="36"/>
        </w:rPr>
      </w:pPr>
      <w:r w:rsidRPr="00EB46CB">
        <w:rPr>
          <w:rFonts w:ascii="Times New Roman" w:eastAsia="Times New Roman" w:hAnsi="Times New Roman" w:cs="Times New Roman"/>
          <w:b/>
          <w:bCs/>
          <w:sz w:val="36"/>
          <w:szCs w:val="36"/>
          <w:rtl/>
        </w:rPr>
        <w:lastRenderedPageBreak/>
        <w:t>خطبة المنتصف من شهر رمضان ملتقى الخطباء</w:t>
      </w:r>
    </w:p>
    <w:p w14:paraId="1A0C505B"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يبحث بعض الخطباء والمسلمين عن أفضل ما تمّ تقديمه من الخطب عن منتصف شهر رمضا في موقع ملتقى الخطباء، فهو يعدّ أحد الركائز الرئيسة والمهمة في انتقاء محاور الخطب الرئيسة مع شواهدها، لذا لا بدّ من تقديم خطبة عن انتصاف شهر رمضان من موقع ملتقى الخطباء فيما يأتي</w:t>
      </w:r>
      <w:r w:rsidRPr="00EB46CB">
        <w:rPr>
          <w:rFonts w:ascii="Times New Roman" w:eastAsia="Times New Roman" w:hAnsi="Times New Roman" w:cs="Times New Roman"/>
          <w:sz w:val="24"/>
          <w:szCs w:val="24"/>
        </w:rPr>
        <w:t>:</w:t>
      </w:r>
      <w:hyperlink w:anchor="ref6" w:history="1">
        <w:r w:rsidRPr="00EB46CB">
          <w:rPr>
            <w:rFonts w:ascii="Times New Roman" w:eastAsia="Times New Roman" w:hAnsi="Times New Roman" w:cs="Times New Roman"/>
            <w:color w:val="0000FF"/>
            <w:sz w:val="24"/>
            <w:szCs w:val="24"/>
            <w:u w:val="single"/>
          </w:rPr>
          <w:t>[6]</w:t>
        </w:r>
      </w:hyperlink>
    </w:p>
    <w:p w14:paraId="65736BA1" w14:textId="77777777" w:rsidR="00EB46CB" w:rsidRPr="00EB46CB" w:rsidRDefault="00EB46CB" w:rsidP="00EB46CB">
      <w:pPr>
        <w:spacing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وأمينه على وحيه وخيرته من خلقه صلى الله عليه وعلى آله وأصحابه أئمة الهدى ومصابيح الدجى ومن تبعهم واكتفى وسلم تسليما كثيرا إلى يوم الدين، أما بعد: فيا عباد الله اتقوا الله -عز وجل- وذلك بفعل ما أمر الله واجتناب ما نهى عنه وزجر في الأقوال والألفاظ والتصرفات والأفعال بل وفي أعمال القلوب فهذه حقيقة التقوى التي وصى الله -عز وجل- بها (وَلَقَدْ وَصَّيْنَا الَّذِينَ أُوتُواْ الْكِتَابَ مِن قَبْلِكُمْ وَإِيَّاكُمْ أَنِ اتَّقُواْ اللّهَ) [النساء: 131]</w:t>
      </w:r>
      <w:r w:rsidRPr="00EB46CB">
        <w:rPr>
          <w:rFonts w:ascii="Times New Roman" w:eastAsia="Times New Roman" w:hAnsi="Times New Roman" w:cs="Times New Roman"/>
          <w:sz w:val="24"/>
          <w:szCs w:val="24"/>
        </w:rPr>
        <w:t>.</w:t>
      </w:r>
    </w:p>
    <w:p w14:paraId="17F4DEA6"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أيها الإخوة في الله: إنما شرع الله -عز وجل- صوم رمضان وأوجبه على عباده إنما شرعه لتحقيق غاية كبرى ومقصد عظيم ألا وهو تحقيق التقوى لله رب العالمين (يَا أَيُّهَا الَّذِينَ آمَنُواْ كُتِبَ عَلَيْكُمُ الصِّيَامُ كَمَا كُتِبَ عَلَى الَّذِينَ مِن قَبْلِكُمْ لَعَلَّكُمْ تَتَّقُونَ) [البقرة:183] هذه هي الغاية من مشروعية الصيام وفرضيته تقوى القلوب التي جلاها بعض السلف بقوله: "تقوى الله: العمل بالتنزيل، والخوف من الجليل، والرضا بالقليل، والاستعداد ليوم الرحيل"، وعندما تحل التقوى في قلب العبد وتعمره وتصبح التقوى شعاره ودثاره فلا تسل عن الخيرات، لا تسل عن البركات، لكن التقوى لها آثار تدل عليها، لها علامات تعرف بها، قارن -أيها الأخ الصائم- بين حالك قبل دخول الشهر وحالك بعد انتصافه هل قوي حب الله وخوفه سبحانه وخشيته ومراقبته في قلبك.؟ هل ازداد على فعل الطاعات حرصك؟، هل قويت في القربات رغبتك؟ كيف حالك أيها الصائم مع الصلوات المفروضة هل ازدادت محافظتك عليها في أوقاتها مع جماعة المسلمين وأصبحت تجاهد نفسك على الخشوع فيها أكثر مما مضى وصرت حريصًا على الإكثار من نوافل الصلاة؟ ماذا عن حرصك على الأذكار وملازمة الاستغفار، والإكثار من التهليل والتحميد والتكبير والتسبيح؟ كيف حالك أخي الصائم مع والديك برًّا بهما وحرصًا على إرضائهما، ماذا عن حرصك على إدخال السرور على قلبيهما وإبهاجهما والبعد عن كل ما يحزنهما ويكدر صدورهما، كيف حالك مع أرحامك صلة وبرًّا ومساعدة وعونًا، هذه بعض آثار التقوى وعلاماتها بها يتعرف العبد على وجود التقوى من عدمها، فهنيئا لمن اتقى ربه في رمضان وغير رمضان، بارك الله لي ولكن في القرآن العظيم ونفعني وإياكم بما فيه من الآيات والذكر الحكيم، أقول هذا القول وأستغفر الله لي ولكم ولسائر المسلمين من كل ذنب وخطيئة فاستغفروه وتوبوا إليه إنه هو الغفور الرحيم</w:t>
      </w:r>
      <w:r w:rsidRPr="00EB46CB">
        <w:rPr>
          <w:rFonts w:ascii="Times New Roman" w:eastAsia="Times New Roman" w:hAnsi="Times New Roman" w:cs="Times New Roman"/>
          <w:sz w:val="24"/>
          <w:szCs w:val="24"/>
        </w:rPr>
        <w:t>.</w:t>
      </w:r>
    </w:p>
    <w:p w14:paraId="280E5402"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الحمد لله الذي منَّ علينا بالدين الحق وهدانا بفضله للعقيدة الصحيحة، أحمده سبحانه على نعمه العظيمة وأشكره سبحانه على آلائه ومننه الوفيرة، وأشهد أن لا إله إلا الله وحده، وأن محمدًا عبده ورسوله صلى الله عليه وعلى آله وصحبه وسلما تسليما كثيرا إلى يوم الدين، أما بعد: فإن أصدق الحديث كتاب الله وخير الهدى هدي محمد -صلى الله عليه وسلم-، وشر الأمور محدثاتها وكل محدثة بدعة وكل بدعة ضلالة وكل ضلالة في النار. وعليكم بجماعة المسلمين فإن يد الله مع جماعة المسلمين ومن شذ عنهم شذ في النار</w:t>
      </w:r>
      <w:r w:rsidRPr="00EB46CB">
        <w:rPr>
          <w:rFonts w:ascii="Times New Roman" w:eastAsia="Times New Roman" w:hAnsi="Times New Roman" w:cs="Times New Roman"/>
          <w:sz w:val="24"/>
          <w:szCs w:val="24"/>
        </w:rPr>
        <w:t>.</w:t>
      </w:r>
    </w:p>
    <w:p w14:paraId="48B99210" w14:textId="77777777" w:rsidR="00EB46CB" w:rsidRPr="00EB46CB" w:rsidRDefault="00EB46CB" w:rsidP="00EB46CB">
      <w:pPr>
        <w:spacing w:before="100" w:beforeAutospacing="1" w:after="100" w:afterAutospacing="1" w:line="240" w:lineRule="auto"/>
        <w:rPr>
          <w:rFonts w:ascii="Times New Roman" w:eastAsia="Times New Roman" w:hAnsi="Times New Roman" w:cs="Times New Roman"/>
          <w:sz w:val="24"/>
          <w:szCs w:val="24"/>
        </w:rPr>
      </w:pPr>
      <w:r w:rsidRPr="00EB46CB">
        <w:rPr>
          <w:rFonts w:ascii="Times New Roman" w:eastAsia="Times New Roman" w:hAnsi="Times New Roman" w:cs="Times New Roman"/>
          <w:sz w:val="24"/>
          <w:szCs w:val="24"/>
          <w:rtl/>
        </w:rPr>
        <w:t>عباد الله: أكثروا من التسبيح والتحميد والتكبير والتهليل، وأكثروا من الاستغفار وألحوا بالدعاء لربكم -سبحانه وتعالى-، وتضرعوا بين يديه وليكن لكم في الإحسان والمعروف والصدقة والبر مشاركة بما تجدون به وتقدرون عليه، خلصوا قلوبكم رحمكم الله من الشحناء والبغضاء، أيها الإخوة الصائمون: مضى أكثر الشهر، أيام وليالي تعب في تلك الأيام من تعب في الطاعة والعبادة، وأرخى لنفسه العنان من أرخى في المعصية واللهو الغفلة، بالله عليكم أيها الإخوة الصائمون ماذا بقي بعد ذلك، أليس تعب الطاعة قد ذهب ومضى ونسي؟! أليست لذة المعصية واللهو والغفلة قد ذهبت ونسيت؟! فما الذي بقي؟ بقي ما هو أعظم من ذلك بقي الجزاء والحساب، بقي الثواب والعقاب، ألا شمروا -أيها الإخوة الصائمون- شمروا عن سواعد الجد، وضاعفوا الجهد والعمل، واغتنموا العشر الأواخر من رمضان فعما قريب تحل بساحتكم تلك الليالي النيرات التي فيها ليلة القدر ليلة خير من ألف شهر، فأحسنوا رحمكم الله استقبالها وأحسنوا اغتنامها، فإنها ليالي عظيمة هي غرة أيام شهركم فاغتنموها بخير ما تغتنم، أعانني الله وإياكم على ذكره وشكره وطاعته وحسن عبادته، وأخذ بنواصينا جميعا لفعل كل ما يحبه ربنا ويرضى وفعل كل ما يقربنا منه سبحانه وتعالى إن ربي سميع قريب</w:t>
      </w:r>
      <w:r w:rsidRPr="00EB46CB">
        <w:rPr>
          <w:rFonts w:ascii="Times New Roman" w:eastAsia="Times New Roman" w:hAnsi="Times New Roman" w:cs="Times New Roman"/>
          <w:sz w:val="24"/>
          <w:szCs w:val="24"/>
        </w:rPr>
        <w:t>.</w:t>
      </w:r>
    </w:p>
    <w:p w14:paraId="58BD6B02" w14:textId="77777777" w:rsidR="0053062B" w:rsidRPr="00EB46CB" w:rsidRDefault="0053062B" w:rsidP="00EB46CB">
      <w:pPr>
        <w:rPr>
          <w:rFonts w:hint="cs"/>
        </w:rPr>
      </w:pPr>
    </w:p>
    <w:sectPr w:rsidR="0053062B" w:rsidRPr="00EB46C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C5"/>
    <w:rsid w:val="003F2764"/>
    <w:rsid w:val="0053062B"/>
    <w:rsid w:val="00BE3FC5"/>
    <w:rsid w:val="00EB4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272A0-A24E-48DA-96CF-48076F0D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B46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6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6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6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6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EB46CB"/>
  </w:style>
  <w:style w:type="character" w:styleId="Hyperlink">
    <w:name w:val="Hyperlink"/>
    <w:basedOn w:val="DefaultParagraphFont"/>
    <w:uiPriority w:val="99"/>
    <w:semiHidden/>
    <w:unhideWhenUsed/>
    <w:rsid w:val="00EB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7008">
      <w:bodyDiv w:val="1"/>
      <w:marLeft w:val="0"/>
      <w:marRight w:val="0"/>
      <w:marTop w:val="0"/>
      <w:marBottom w:val="0"/>
      <w:divBdr>
        <w:top w:val="none" w:sz="0" w:space="0" w:color="auto"/>
        <w:left w:val="none" w:sz="0" w:space="0" w:color="auto"/>
        <w:bottom w:val="none" w:sz="0" w:space="0" w:color="auto"/>
        <w:right w:val="none" w:sz="0" w:space="0" w:color="auto"/>
      </w:divBdr>
      <w:divsChild>
        <w:div w:id="2034571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502312">
      <w:bodyDiv w:val="1"/>
      <w:marLeft w:val="0"/>
      <w:marRight w:val="0"/>
      <w:marTop w:val="0"/>
      <w:marBottom w:val="0"/>
      <w:divBdr>
        <w:top w:val="none" w:sz="0" w:space="0" w:color="auto"/>
        <w:left w:val="none" w:sz="0" w:space="0" w:color="auto"/>
        <w:bottom w:val="none" w:sz="0" w:space="0" w:color="auto"/>
        <w:right w:val="none" w:sz="0" w:space="0" w:color="auto"/>
      </w:divBdr>
      <w:divsChild>
        <w:div w:id="8432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2022-04-15T09:07:00Z</dcterms:created>
  <dcterms:modified xsi:type="dcterms:W3CDTF">2022-04-15T09:07:00Z</dcterms:modified>
</cp:coreProperties>
</file>