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1B" w:rsidRPr="00BF46FD" w:rsidRDefault="007518B7" w:rsidP="005B26C8">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04AAD2F" wp14:editId="7BE2DB48">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rsidR="00DB361B" w:rsidRPr="0071468F" w:rsidRDefault="00066921" w:rsidP="00DB361B">
                            <w:pPr>
                              <w:pStyle w:val="Heading4"/>
                              <w:rPr>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w:t>
      </w:r>
      <w:bookmarkStart w:id="0" w:name="_GoBack"/>
      <w:bookmarkEnd w:id="0"/>
    </w:p>
    <w:p w:rsidR="00DB361B" w:rsidRPr="00BF46FD" w:rsidRDefault="00DB361B" w:rsidP="00DB361B">
      <w:pPr>
        <w:jc w:val="lowKashida"/>
        <w:rPr>
          <w:rFonts w:ascii="Monotype Corsiva" w:hAnsi="Monotype Corsiva" w:hint="cs"/>
          <w:sz w:val="2"/>
          <w:szCs w:val="6"/>
          <w:rtl/>
          <w:lang w:bidi="ar-EG"/>
        </w:rPr>
      </w:pPr>
    </w:p>
    <w:p w:rsidR="0071468F" w:rsidRPr="00BF46FD" w:rsidRDefault="0071468F" w:rsidP="0071468F">
      <w:pPr>
        <w:jc w:val="lowKashida"/>
        <w:rPr>
          <w:rFonts w:ascii="Monotype Corsiva" w:hAnsi="Monotype Corsiva"/>
          <w:sz w:val="2"/>
          <w:szCs w:val="2"/>
          <w:rtl/>
        </w:rPr>
      </w:pPr>
    </w:p>
    <w:p w:rsidR="0071468F" w:rsidRPr="00BF46FD" w:rsidRDefault="0071468F" w:rsidP="0071468F">
      <w:pPr>
        <w:jc w:val="lowKashida"/>
        <w:rPr>
          <w:rFonts w:ascii="Monotype Corsiva" w:hAnsi="Monotype Corsiva"/>
          <w:sz w:val="2"/>
          <w:szCs w:val="14"/>
          <w:rtl/>
        </w:rPr>
      </w:pPr>
    </w:p>
    <w:p w:rsidR="005B62B0" w:rsidRPr="00066921" w:rsidRDefault="005B62B0" w:rsidP="005B62B0">
      <w:pPr>
        <w:rPr>
          <w:rFonts w:ascii="ae_AlMateen" w:hAnsi="ae_AlMateen" w:cs="ae_AlMateen"/>
          <w:sz w:val="32"/>
          <w:szCs w:val="32"/>
          <w:rtl/>
        </w:rPr>
      </w:pPr>
    </w:p>
    <w:p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هذه شهادة مُقدمة من شركة/ ــــــــ في اليوم الموافق/ ــــــــ لتأكيد أن السيد المهندس / ـ</w:t>
      </w:r>
      <w:r>
        <w:rPr>
          <w:rFonts w:ascii="ae_AlMateen" w:hAnsi="ae_AlMateen" w:cs="ae_AlMateen" w:hint="cs"/>
          <w:sz w:val="32"/>
          <w:szCs w:val="32"/>
          <w:rtl/>
        </w:rPr>
        <w:t>................................</w:t>
      </w:r>
    </w:p>
    <w:p w:rsidR="005B62B0" w:rsidRPr="00066921" w:rsidRDefault="005B62B0" w:rsidP="005B62B0">
      <w:pPr>
        <w:rPr>
          <w:rFonts w:ascii="ae_AlMateen" w:hAnsi="ae_AlMateen" w:cs="ae_AlMateen"/>
          <w:sz w:val="32"/>
          <w:szCs w:val="32"/>
          <w:rtl/>
        </w:rPr>
      </w:pPr>
    </w:p>
    <w:p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قد عمل في شركة ــــــــــــــــ في مهنة المهندس المدني في مشروعات الشركة، في الفترة من (ــــــ) إلى (ــــــ) وطوال هذه المدة كان يمتلك قدرًا من الكفاءة العلمية والعملية أيضًا، وهذا ما أهّله إلى أن يحظى بثقة واحترام المدراء وجميع الموظفين بالشركة، ولا سيما أنه كان دائمًا ما يعمل تحت ضغوطات العمل دون كلل، وقد تم تحرير هذه الشهادة بناءً على رغبة المهندس المذكور أعلاه دون أدنى مسؤولية للمؤسسة.</w:t>
      </w:r>
    </w:p>
    <w:p w:rsidR="005B62B0" w:rsidRPr="00066921" w:rsidRDefault="005B62B0" w:rsidP="005B62B0">
      <w:pPr>
        <w:rPr>
          <w:rFonts w:ascii="ae_AlMateen" w:hAnsi="ae_AlMateen" w:cs="ae_AlMateen"/>
          <w:sz w:val="32"/>
          <w:szCs w:val="32"/>
          <w:rtl/>
        </w:rPr>
      </w:pPr>
    </w:p>
    <w:p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إمضاء المدير المسؤول بالمؤسسة/ ــــــــــ</w:t>
      </w:r>
      <w:r>
        <w:rPr>
          <w:rFonts w:ascii="ae_AlMateen" w:hAnsi="ae_AlMateen" w:cs="ae_AlMateen" w:hint="cs"/>
          <w:sz w:val="32"/>
          <w:szCs w:val="32"/>
          <w:rtl/>
        </w:rPr>
        <w:t>...................</w:t>
      </w:r>
      <w:r w:rsidRPr="00066921">
        <w:rPr>
          <w:rFonts w:ascii="ae_AlMateen" w:hAnsi="ae_AlMateen" w:cs="ae_AlMateen"/>
          <w:sz w:val="32"/>
          <w:szCs w:val="32"/>
          <w:rtl/>
        </w:rPr>
        <w:t>ـــ ، ختم الشركة/</w:t>
      </w:r>
      <w:r>
        <w:rPr>
          <w:rFonts w:ascii="ae_AlMateen" w:hAnsi="ae_AlMateen" w:cs="ae_AlMateen" w:hint="cs"/>
          <w:sz w:val="32"/>
          <w:szCs w:val="32"/>
          <w:rtl/>
        </w:rPr>
        <w:t>.........................................</w:t>
      </w:r>
    </w:p>
    <w:sectPr w:rsidR="005B62B0" w:rsidRPr="00066921" w:rsidSect="00A34232">
      <w:footerReference w:type="default" r:id="rId8"/>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A0" w:rsidRDefault="00A41EA0">
      <w:r>
        <w:separator/>
      </w:r>
    </w:p>
  </w:endnote>
  <w:endnote w:type="continuationSeparator" w:id="0">
    <w:p w:rsidR="00A41EA0" w:rsidRDefault="00A4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A0" w:rsidRDefault="00A41EA0">
      <w:r>
        <w:separator/>
      </w:r>
    </w:p>
  </w:footnote>
  <w:footnote w:type="continuationSeparator" w:id="0">
    <w:p w:rsidR="00A41EA0" w:rsidRDefault="00A41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nsid w:val="FFFFFF7C"/>
    <w:multiLevelType w:val="singleLevel"/>
    <w:tmpl w:val="4CC21DDA"/>
    <w:lvl w:ilvl="0">
      <w:start w:val="1"/>
      <w:numFmt w:val="decimal"/>
      <w:lvlText w:val="%1."/>
      <w:lvlJc w:val="left"/>
      <w:pPr>
        <w:tabs>
          <w:tab w:val="num" w:pos="1492"/>
        </w:tabs>
        <w:ind w:left="1492" w:hanging="360"/>
      </w:pPr>
    </w:lvl>
  </w:abstractNum>
  <w:abstractNum w:abstractNumId="1">
    <w:nsid w:val="FFFFFF7D"/>
    <w:multiLevelType w:val="singleLevel"/>
    <w:tmpl w:val="E44E18F8"/>
    <w:lvl w:ilvl="0">
      <w:start w:val="1"/>
      <w:numFmt w:val="decimal"/>
      <w:lvlText w:val="%1."/>
      <w:lvlJc w:val="left"/>
      <w:pPr>
        <w:tabs>
          <w:tab w:val="num" w:pos="1209"/>
        </w:tabs>
        <w:ind w:left="1209" w:hanging="360"/>
      </w:pPr>
    </w:lvl>
  </w:abstractNum>
  <w:abstractNum w:abstractNumId="2">
    <w:nsid w:val="FFFFFF7E"/>
    <w:multiLevelType w:val="singleLevel"/>
    <w:tmpl w:val="8CCA8764"/>
    <w:lvl w:ilvl="0">
      <w:start w:val="1"/>
      <w:numFmt w:val="decimal"/>
      <w:lvlText w:val="%1."/>
      <w:lvlJc w:val="left"/>
      <w:pPr>
        <w:tabs>
          <w:tab w:val="num" w:pos="926"/>
        </w:tabs>
        <w:ind w:left="926" w:hanging="360"/>
      </w:pPr>
    </w:lvl>
  </w:abstractNum>
  <w:abstractNum w:abstractNumId="3">
    <w:nsid w:val="FFFFFF7F"/>
    <w:multiLevelType w:val="singleLevel"/>
    <w:tmpl w:val="D652B886"/>
    <w:lvl w:ilvl="0">
      <w:start w:val="1"/>
      <w:numFmt w:val="decimal"/>
      <w:lvlText w:val="%1."/>
      <w:lvlJc w:val="left"/>
      <w:pPr>
        <w:tabs>
          <w:tab w:val="num" w:pos="643"/>
        </w:tabs>
        <w:ind w:left="643" w:hanging="360"/>
      </w:pPr>
    </w:lvl>
  </w:abstractNum>
  <w:abstractNum w:abstractNumId="4">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C25F4"/>
    <w:lvl w:ilvl="0">
      <w:start w:val="1"/>
      <w:numFmt w:val="decimal"/>
      <w:lvlText w:val="%1."/>
      <w:lvlJc w:val="left"/>
      <w:pPr>
        <w:tabs>
          <w:tab w:val="num" w:pos="360"/>
        </w:tabs>
        <w:ind w:left="360" w:hanging="360"/>
      </w:pPr>
    </w:lvl>
  </w:abstractNum>
  <w:abstractNum w:abstractNumId="9">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6C"/>
    <w:rsid w:val="00062217"/>
    <w:rsid w:val="00063074"/>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26C8"/>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76EE"/>
    <w:rsid w:val="008D12AD"/>
    <w:rsid w:val="00901A71"/>
    <w:rsid w:val="009027BE"/>
    <w:rsid w:val="009A4D77"/>
    <w:rsid w:val="009D79D5"/>
    <w:rsid w:val="00A16DAF"/>
    <w:rsid w:val="00A34232"/>
    <w:rsid w:val="00A41EA0"/>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KIMO STORE</cp:lastModifiedBy>
  <cp:revision>3</cp:revision>
  <cp:lastPrinted>2021-01-13T01:19:00Z</cp:lastPrinted>
  <dcterms:created xsi:type="dcterms:W3CDTF">2021-01-13T01:20:00Z</dcterms:created>
  <dcterms:modified xsi:type="dcterms:W3CDTF">2022-10-16T11:38:00Z</dcterms:modified>
</cp:coreProperties>
</file>