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4118592" w14:paraId="757AA928" wp14:textId="4C6CADDE">
      <w:pPr>
        <w:pStyle w:val="Heading3"/>
      </w:pPr>
      <w:r w:rsidRPr="24118592" w:rsidR="24118592">
        <w:rPr>
          <w:rFonts w:ascii="Calibri" w:hAnsi="Calibri" w:eastAsia="Calibri" w:cs="Calibri"/>
          <w:b w:val="1"/>
          <w:bCs w:val="1"/>
          <w:i w:val="0"/>
          <w:iCs w:val="0"/>
          <w:caps w:val="0"/>
          <w:smallCaps w:val="0"/>
          <w:noProof w:val="0"/>
          <w:color w:val="000000" w:themeColor="text1" w:themeTint="FF" w:themeShade="FF"/>
          <w:sz w:val="28"/>
          <w:szCs w:val="28"/>
          <w:rtl w:val="1"/>
          <w:lang w:val="en-US"/>
        </w:rPr>
        <w:t>مقدمة موضوع تعبير عن البيعة الثامنة للملك سلمان</w:t>
      </w:r>
    </w:p>
    <w:p xmlns:wp14="http://schemas.microsoft.com/office/word/2010/wordml" w:rsidP="24118592" w14:paraId="666E4B82" wp14:textId="53548415">
      <w:pPr>
        <w:spacing w:line="390" w:lineRule="exact"/>
        <w:jc w:val="right"/>
      </w:pPr>
      <w:r w:rsidRPr="24118592" w:rsidR="24118592">
        <w:rPr>
          <w:rFonts w:ascii="Calibri" w:hAnsi="Calibri" w:eastAsia="Calibri" w:cs="Calibri"/>
          <w:b w:val="0"/>
          <w:bCs w:val="0"/>
          <w:i w:val="0"/>
          <w:iCs w:val="0"/>
          <w:caps w:val="0"/>
          <w:smallCaps w:val="0"/>
          <w:noProof w:val="0"/>
          <w:color w:val="29333F"/>
          <w:sz w:val="22"/>
          <w:szCs w:val="22"/>
          <w:rtl w:val="1"/>
          <w:lang w:val="en-US"/>
        </w:rPr>
        <w:t>إنّ نظام الحكم في المملكة العربيّة السّعوديّة نظامًا ملكيًّا متوارثًا ومُختارًا بنظام البيعة والشّورى، وهو ما كان سببًا رئيسًا لتكون الدّولة السّعودية مملكة، وذلك نظرًا  لوجود ملكٍ حاكم يحكم البلاد والعباد، وإنّه وفي كلّ عام يقوم أبناء المملكة العربية السّعودية بتجديد العهد وتجديد البيعة لجلالة الملك الذي يقوم على العرش ويحكم البلاد، وفي تجديد البيعة يكون تجديدٌ كاملٌ للولاء للوطن وقائد الوطن، وذلك تأييدًا لاستمرار الرّحلة العظيمة في الحكم والتي تتزيّن بالإنجازات الكبيرة والهامّة والتي تدفع المملكة نحو الرّقي والنّهوض، ودفع عجلة التّطور في الوطن على كافّة الأصعدة ومجالات الحياة، وفي تجديد البيعة يكون تحفيزًا ودافعًا لجلالة الملك ولأبناء الشّعب أن يقوموا ببذل كلّ ما هو غالٍ ونفيس في سبيل الوطن، ويدفع الحكومة للبقاء في تطوّرٍ دائم بالأهداف والمجهودات العظيمة المبذولة</w:t>
      </w:r>
      <w:r w:rsidRPr="24118592" w:rsidR="24118592">
        <w:rPr>
          <w:rFonts w:ascii="Calibri" w:hAnsi="Calibri" w:eastAsia="Calibri" w:cs="Calibri"/>
          <w:b w:val="0"/>
          <w:bCs w:val="0"/>
          <w:i w:val="0"/>
          <w:iCs w:val="0"/>
          <w:caps w:val="0"/>
          <w:smallCaps w:val="0"/>
          <w:noProof w:val="0"/>
          <w:color w:val="29333F"/>
          <w:sz w:val="22"/>
          <w:szCs w:val="22"/>
          <w:lang w:val="en-US"/>
        </w:rPr>
        <w:t>.</w:t>
      </w:r>
    </w:p>
    <w:p xmlns:wp14="http://schemas.microsoft.com/office/word/2010/wordml" w:rsidP="24118592" w14:paraId="4B2B4F58" wp14:textId="681CB3EA">
      <w:pPr>
        <w:spacing w:line="390" w:lineRule="exact"/>
        <w:jc w:val="right"/>
        <w:rPr>
          <w:rFonts w:ascii="Calibri" w:hAnsi="Calibri" w:eastAsia="Calibri" w:cs="Calibri"/>
          <w:b w:val="0"/>
          <w:bCs w:val="0"/>
          <w:i w:val="0"/>
          <w:iCs w:val="0"/>
          <w:caps w:val="0"/>
          <w:smallCaps w:val="0"/>
          <w:strike w:val="0"/>
          <w:dstrike w:val="0"/>
          <w:noProof w:val="0"/>
          <w:sz w:val="22"/>
          <w:szCs w:val="22"/>
          <w:lang w:val="en-US"/>
        </w:rPr>
      </w:pPr>
    </w:p>
    <w:p xmlns:wp14="http://schemas.microsoft.com/office/word/2010/wordml" w:rsidP="24118592" w14:paraId="4E5553A7" wp14:textId="405540D0">
      <w:pPr>
        <w:pStyle w:val="Heading3"/>
      </w:pPr>
      <w:r w:rsidRPr="24118592" w:rsidR="24118592">
        <w:rPr>
          <w:rFonts w:ascii="Calibri" w:hAnsi="Calibri" w:eastAsia="Calibri" w:cs="Calibri"/>
          <w:b w:val="1"/>
          <w:bCs w:val="1"/>
          <w:i w:val="0"/>
          <w:iCs w:val="0"/>
          <w:caps w:val="0"/>
          <w:smallCaps w:val="0"/>
          <w:noProof w:val="0"/>
          <w:color w:val="000000" w:themeColor="text1" w:themeTint="FF" w:themeShade="FF"/>
          <w:sz w:val="28"/>
          <w:szCs w:val="28"/>
          <w:rtl w:val="1"/>
          <w:lang w:val="en-US"/>
        </w:rPr>
        <w:t>عرض موضوع تعبير عن البيعة الثامنة للملك سلمان</w:t>
      </w:r>
    </w:p>
    <w:p xmlns:wp14="http://schemas.microsoft.com/office/word/2010/wordml" w:rsidP="24118592" w14:paraId="07DE39C4" wp14:textId="64C4BC20">
      <w:pPr>
        <w:spacing w:line="390" w:lineRule="exact"/>
        <w:jc w:val="right"/>
      </w:pPr>
      <w:r w:rsidRPr="24118592" w:rsidR="24118592">
        <w:rPr>
          <w:rFonts w:ascii="Calibri" w:hAnsi="Calibri" w:eastAsia="Calibri" w:cs="Calibri"/>
          <w:b w:val="0"/>
          <w:bCs w:val="0"/>
          <w:i w:val="0"/>
          <w:iCs w:val="0"/>
          <w:caps w:val="0"/>
          <w:smallCaps w:val="0"/>
          <w:noProof w:val="0"/>
          <w:color w:val="29333F"/>
          <w:sz w:val="22"/>
          <w:szCs w:val="22"/>
          <w:rtl w:val="1"/>
          <w:lang w:val="en-US"/>
        </w:rPr>
        <w:t>إنّ جلالة الملك سلمان بن عبد العزيز آل سعود حفظه الله ورعاه، ملك المملكة العربيّة السّعودية منذ عدّة أعوام، ومع اقتراب موعد ذكرى بيعة الملك سلمان الثامنة ، فإنّه سيحدث هذا الحدث الكبير والعظيم حيث سيتمّ مبايعة الملك للبيعة لسّابعة على التّوالي، وقد كانت بيعته الأولى وتولّيه مقاليد الحكم بعد وفاة الملك الرّاحل عبد الله بن عبد العزيز آل سعود رحمه الله، في يوم الجمعة الثّالث والعشرين من شهر يناير من العام 2015 م، وكان ذلك موافقًا لليوم الثالث من شهر ربيع الآخر من العام 1436 هـ، وإنّ البيعة تؤخذ بالنّسبة للتّقويم الهجري الذي يُعدّ التقويم الرّسمي في المملكة العربية السعودية، وبذلك سيكون الملك سلمان بن عبد العزيز حفظه الله قد قضى سبع سنواتٍ كاملة في الحكم، وهي سبع سنواتٍ من الكفاح والنّضال وبذل الجهود العظيمة في سبيل التّطوّر والرقي، وهي سبع سنواتٍ والشعب السعودي يجدد بدمائه البيعة ويجدد العهد والسمع والطاعة، وتبدأ حقبة جديدة من كتابة التّاريخ في سنة جديدة من بعد بيعةٍ جديدة، ليدوم عزّ الملك ويدوم عزذ المملكة</w:t>
      </w:r>
      <w:r w:rsidRPr="24118592" w:rsidR="24118592">
        <w:rPr>
          <w:rFonts w:ascii="Calibri" w:hAnsi="Calibri" w:eastAsia="Calibri" w:cs="Calibri"/>
          <w:b w:val="0"/>
          <w:bCs w:val="0"/>
          <w:i w:val="0"/>
          <w:iCs w:val="0"/>
          <w:caps w:val="0"/>
          <w:smallCaps w:val="0"/>
          <w:noProof w:val="0"/>
          <w:color w:val="29333F"/>
          <w:sz w:val="22"/>
          <w:szCs w:val="22"/>
          <w:lang w:val="en-US"/>
        </w:rPr>
        <w:t>.</w:t>
      </w:r>
    </w:p>
    <w:p xmlns:wp14="http://schemas.microsoft.com/office/word/2010/wordml" w:rsidP="24118592" w14:paraId="7C2BCBDA" wp14:textId="03A15748">
      <w:pPr>
        <w:pStyle w:val="Heading3"/>
      </w:pPr>
      <w:r w:rsidRPr="24118592" w:rsidR="24118592">
        <w:rPr>
          <w:rFonts w:ascii="Calibri" w:hAnsi="Calibri" w:eastAsia="Calibri" w:cs="Calibri"/>
          <w:b w:val="1"/>
          <w:bCs w:val="1"/>
          <w:i w:val="0"/>
          <w:iCs w:val="0"/>
          <w:caps w:val="0"/>
          <w:smallCaps w:val="0"/>
          <w:noProof w:val="0"/>
          <w:color w:val="000000" w:themeColor="text1" w:themeTint="FF" w:themeShade="FF"/>
          <w:sz w:val="28"/>
          <w:szCs w:val="28"/>
          <w:rtl w:val="1"/>
          <w:lang w:val="en-US"/>
        </w:rPr>
        <w:t>خاتمة موضوع تعبير عن تجديد البيعة الثامنة للملك سلمان</w:t>
      </w:r>
    </w:p>
    <w:p xmlns:wp14="http://schemas.microsoft.com/office/word/2010/wordml" w:rsidP="24118592" w14:paraId="50BC1825" wp14:textId="726C78AF">
      <w:pPr>
        <w:spacing w:line="390" w:lineRule="exact"/>
        <w:jc w:val="right"/>
      </w:pPr>
      <w:r w:rsidRPr="24118592" w:rsidR="24118592">
        <w:rPr>
          <w:rFonts w:ascii="Calibri" w:hAnsi="Calibri" w:eastAsia="Calibri" w:cs="Calibri"/>
          <w:b w:val="0"/>
          <w:bCs w:val="0"/>
          <w:i w:val="0"/>
          <w:iCs w:val="0"/>
          <w:caps w:val="0"/>
          <w:smallCaps w:val="0"/>
          <w:noProof w:val="0"/>
          <w:color w:val="29333F"/>
          <w:sz w:val="22"/>
          <w:szCs w:val="22"/>
          <w:rtl w:val="1"/>
          <w:lang w:val="en-US"/>
        </w:rPr>
        <w:t>إن الشّعب السّعودي مع تجديد البيعة الثامنة لجلال الملك سلمان بن عبد العزيز آل سعود يعبّر عن فرحه وسعادته بتجديد البيعة ويدعو الله بطول عمر جلالة الملك، ويعبّر أبناء الوطن السعودي بفرحتهم العارمة بإرسال أسمى عبارات التّبيك والتّهنئة لجلالة الملك وللمملكة ولأبناء المملكة، ويبدون استعدادهم للوقوف خلف الملك والسير على خطاه في سبيل الوطن، ويدعوا الله أن يوفّقه ويسدّده ويرشده لما فيه خير للبلاد والعباد، وإنّ هذه المناسبة العظيمة هي فرحة لكلّ أبناء الوطن السعودي داخل المملكة وخارجها، بل هي فرحة عربية شاملة لأنّ جلالة الملك وقف سدًّا منيعًا ضدّ الطّامعين وضدّ أعداء العروبة ومن يريدون العبث والتّخريب في أرض الوطن السعودي خاصّة والوطن العربي عامة، وكان الملجأ الأول لكلّ مستضعف ومظلوم</w:t>
      </w:r>
      <w:r w:rsidRPr="24118592" w:rsidR="24118592">
        <w:rPr>
          <w:rFonts w:ascii="Calibri" w:hAnsi="Calibri" w:eastAsia="Calibri" w:cs="Calibri"/>
          <w:b w:val="0"/>
          <w:bCs w:val="0"/>
          <w:i w:val="0"/>
          <w:iCs w:val="0"/>
          <w:caps w:val="0"/>
          <w:smallCaps w:val="0"/>
          <w:noProof w:val="0"/>
          <w:color w:val="29333F"/>
          <w:sz w:val="22"/>
          <w:szCs w:val="22"/>
          <w:lang w:val="en-US"/>
        </w:rPr>
        <w:t>.</w:t>
      </w:r>
    </w:p>
    <w:p xmlns:wp14="http://schemas.microsoft.com/office/word/2010/wordml" w:rsidP="24118592" w14:paraId="2C078E63" wp14:textId="1762EF7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B58023"/>
    <w:rsid w:val="12FEE658"/>
    <w:rsid w:val="24118592"/>
    <w:rsid w:val="6FB58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E658"/>
  <w15:chartTrackingRefBased/>
  <w15:docId w15:val="{A590F723-66FE-4D19-9363-58348EED2D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2022-10-24T10:51:32.5030155Z</dcterms:created>
  <dcterms:modified xsi:type="dcterms:W3CDTF">2022-10-24T10:52:16.6056782Z</dcterms:modified>
  <dc:creator>esraa ehab</dc:creator>
  <lastModifiedBy>esraa ehab</lastModifiedBy>
</coreProperties>
</file>