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56" w:rsidRPr="004A5498" w:rsidRDefault="00645956" w:rsidP="00645956">
      <w:pPr>
        <w:bidi/>
        <w:rPr>
          <w:b/>
          <w:bCs/>
          <w:sz w:val="44"/>
          <w:szCs w:val="44"/>
          <w:rtl/>
          <w:lang w:bidi="ar-SY"/>
        </w:rPr>
      </w:pPr>
      <w:bookmarkStart w:id="0" w:name="_GoBack"/>
      <w:r w:rsidRPr="004A5498">
        <w:rPr>
          <w:rFonts w:cs="Arial"/>
          <w:b/>
          <w:bCs/>
          <w:sz w:val="44"/>
          <w:szCs w:val="44"/>
          <w:rtl/>
          <w:lang w:bidi="ar-SY"/>
        </w:rPr>
        <w:t>خطبة نهاية السنة الميلادية مكتوبة</w:t>
      </w:r>
    </w:p>
    <w:bookmarkEnd w:id="0"/>
    <w:p w:rsidR="00E204E9" w:rsidRDefault="00570DB3" w:rsidP="00E204E9">
      <w:pPr>
        <w:bidi/>
        <w:rPr>
          <w:sz w:val="44"/>
          <w:szCs w:val="44"/>
          <w:rtl/>
          <w:lang w:bidi="ar-SY"/>
        </w:rPr>
      </w:pPr>
      <w:r>
        <w:rPr>
          <w:rFonts w:hint="cs"/>
          <w:sz w:val="44"/>
          <w:szCs w:val="44"/>
          <w:rtl/>
          <w:lang w:bidi="ar-SY"/>
        </w:rPr>
        <w:t>إن الأعمار والسنين والأيام والليالي هي رأس مال العباد في هذه الحياة، وهي كلها بيد الله، وهو الذي يقلب الليل والنهار ويأمر بتعاقب الشمس والقمر، وبيده تصريف السنين والأعوام، ومع اقراب نهاية السنة الميلادية فإن الكثير من الخطباء والأئمة يرغبون بجعل خطبهم عن نهاية السنة الميلادية، يعظون من خلالها الناس ويذكرونهم بمحاسبة أنفسهم ويذكرونهم بعبادة الله وتوحيده، ومن أجل ذلك سيتم فيما يأتي عرض خطبة كاملة مكتوبة عن نهاية العام الميلادي مكتوبة.</w:t>
      </w:r>
    </w:p>
    <w:p w:rsidR="00E204E9" w:rsidRDefault="00E204E9" w:rsidP="00E204E9">
      <w:pPr>
        <w:bidi/>
        <w:rPr>
          <w:sz w:val="44"/>
          <w:szCs w:val="44"/>
          <w:rtl/>
          <w:lang w:bidi="ar-SY"/>
        </w:rPr>
      </w:pPr>
    </w:p>
    <w:p w:rsidR="00645956" w:rsidRPr="004A5498" w:rsidRDefault="00645956" w:rsidP="00645956">
      <w:pPr>
        <w:bidi/>
        <w:rPr>
          <w:b/>
          <w:bCs/>
          <w:sz w:val="44"/>
          <w:szCs w:val="44"/>
          <w:rtl/>
          <w:lang w:bidi="ar-SY"/>
        </w:rPr>
      </w:pPr>
      <w:r w:rsidRPr="004A5498">
        <w:rPr>
          <w:rFonts w:hint="cs"/>
          <w:b/>
          <w:bCs/>
          <w:sz w:val="44"/>
          <w:szCs w:val="44"/>
          <w:rtl/>
          <w:lang w:bidi="ar-SY"/>
        </w:rPr>
        <w:t xml:space="preserve">-مقدمة خطبة نهاية السنة الميلادية مكتوبة </w:t>
      </w:r>
    </w:p>
    <w:p w:rsidR="00E204E9" w:rsidRDefault="00E204E9" w:rsidP="00E204E9">
      <w:pPr>
        <w:bidi/>
        <w:rPr>
          <w:rFonts w:hint="cs"/>
          <w:sz w:val="44"/>
          <w:szCs w:val="44"/>
          <w:rtl/>
          <w:lang w:bidi="ar-SY"/>
        </w:rPr>
      </w:pPr>
      <w:r>
        <w:rPr>
          <w:rFonts w:hint="cs"/>
          <w:sz w:val="44"/>
          <w:szCs w:val="44"/>
          <w:rtl/>
          <w:lang w:bidi="ar-SY"/>
        </w:rPr>
        <w:t>الحمد لله رب العالمين الذي جعلنا خير أمةٍ أخرجت للناس، ونشهد أن لا إله إلا الله وحده لا شريك له، ونشهد أن محمدًا رسول الله عبده ونبيه، بلغ الرسالة وأدى الأمانة وترك المسلمين على المحجّة البيضاء التي لا يزيغ عنها إلا هالك، وصل اللهم على النبي الأمي وعلى آله وصحبه ومن تبعهم وتمسكوا بنهجهم وساروا على دربهم وسلم تسليمًا كثيرًا، أما بعد: أوصيكم ونفسي المذنبة والمخطئة بتقى الله عز وجل.</w:t>
      </w:r>
    </w:p>
    <w:p w:rsidR="00645956" w:rsidRPr="004A5498" w:rsidRDefault="00645956" w:rsidP="00645956">
      <w:pPr>
        <w:bidi/>
        <w:rPr>
          <w:b/>
          <w:bCs/>
          <w:sz w:val="44"/>
          <w:szCs w:val="44"/>
          <w:rtl/>
          <w:lang w:bidi="ar-SY"/>
        </w:rPr>
      </w:pPr>
      <w:r w:rsidRPr="004A5498">
        <w:rPr>
          <w:rFonts w:hint="cs"/>
          <w:b/>
          <w:bCs/>
          <w:sz w:val="44"/>
          <w:szCs w:val="44"/>
          <w:rtl/>
          <w:lang w:bidi="ar-SY"/>
        </w:rPr>
        <w:t>-خطبة أولى عن نهاية السنة الميلادية مكتوبة</w:t>
      </w:r>
    </w:p>
    <w:p w:rsidR="00E204E9" w:rsidRDefault="00E204E9" w:rsidP="00E204E9">
      <w:pPr>
        <w:bidi/>
        <w:rPr>
          <w:sz w:val="44"/>
          <w:szCs w:val="44"/>
          <w:rtl/>
          <w:lang w:bidi="ar-SY"/>
        </w:rPr>
      </w:pPr>
      <w:r>
        <w:rPr>
          <w:rFonts w:hint="cs"/>
          <w:sz w:val="44"/>
          <w:szCs w:val="44"/>
          <w:rtl/>
          <w:lang w:bidi="ar-SY"/>
        </w:rPr>
        <w:t xml:space="preserve">أيها المسلمون عباد الله إننا اليوم نعيس آخر ساعات العام الميلادي ونستعد لاستقبال العام الميلادي الجديد، وهنا ونحن مع هذه الوقفة لا بدّ لنا من وقفةٍ مع أنفسنا نحاسبها ونسألها ماذا ضيعتي يا نفس في </w:t>
      </w:r>
      <w:r>
        <w:rPr>
          <w:rFonts w:hint="cs"/>
          <w:sz w:val="44"/>
          <w:szCs w:val="44"/>
          <w:rtl/>
          <w:lang w:bidi="ar-SY"/>
        </w:rPr>
        <w:lastRenderedPageBreak/>
        <w:t>جنب الله وماذا قدمت لآخرتك، فإن الدنيا قصيرةٌ زائلة، وأيامها محدودة ومعدودة.</w:t>
      </w:r>
    </w:p>
    <w:p w:rsidR="00786661" w:rsidRDefault="00E204E9" w:rsidP="004A5498">
      <w:pPr>
        <w:bidi/>
        <w:rPr>
          <w:rFonts w:hint="cs"/>
          <w:sz w:val="44"/>
          <w:szCs w:val="44"/>
          <w:rtl/>
          <w:lang w:bidi="ar-SY"/>
        </w:rPr>
      </w:pPr>
      <w:r>
        <w:rPr>
          <w:rFonts w:hint="cs"/>
          <w:sz w:val="44"/>
          <w:szCs w:val="44"/>
          <w:rtl/>
          <w:lang w:bidi="ar-SY"/>
        </w:rPr>
        <w:t xml:space="preserve">عباد الله اعتزوا بدينكم وتمسكوا به ولا تُدخلوا عليه محدثاتٍ أحدثها أهل الشرك والطاغوت، وتمسكوا بسنة النبي -صلى الله عليه وسلم- ولا تتساهلوا في أمور دينكم وفي أمور المحظورات والبدع، مهما رأيتموها صغيرة، </w:t>
      </w:r>
      <w:r w:rsidR="00570DB3">
        <w:rPr>
          <w:rFonts w:hint="cs"/>
          <w:sz w:val="44"/>
          <w:szCs w:val="44"/>
          <w:rtl/>
          <w:lang w:bidi="ar-SY"/>
        </w:rPr>
        <w:t>فالصغيرة تكبر وتعظم، ولا تشاركوا النصارى بأعيادهم واحتفالاتهم بما صنعوه وحرفوه وجعلوه عقيدةً لهم، واسمعوا قول الله تعالى: {</w:t>
      </w:r>
      <w:r w:rsidR="00570DB3" w:rsidRPr="00570DB3">
        <w:rPr>
          <w:sz w:val="44"/>
          <w:szCs w:val="44"/>
          <w:rtl/>
        </w:rPr>
        <w:t>وَمَنْ يَبْتَغِ غَيْرَ الإِسْلامِ دِيناً فَلَنْ يُقْبَلَ مِنْهُ وَهُوَ فِي الآخِرَةِ مِنْ الْخَاسِرِينَ</w:t>
      </w:r>
      <w:r w:rsidR="00570DB3">
        <w:rPr>
          <w:rFonts w:hint="cs"/>
          <w:sz w:val="44"/>
          <w:szCs w:val="44"/>
          <w:rtl/>
          <w:lang w:bidi="ar-SY"/>
        </w:rPr>
        <w:t>}. [سورة آل عمران الآية 85] واتقوا الله عباد الله أقول ما تسمعون وأستغفر الله إنه التواب الرحيم.</w:t>
      </w:r>
    </w:p>
    <w:p w:rsidR="00B23BB0" w:rsidRPr="004A5498" w:rsidRDefault="00B23BB0" w:rsidP="00B23BB0">
      <w:pPr>
        <w:bidi/>
        <w:rPr>
          <w:b/>
          <w:bCs/>
          <w:sz w:val="44"/>
          <w:szCs w:val="44"/>
          <w:rtl/>
        </w:rPr>
      </w:pPr>
      <w:r w:rsidRPr="004A5498">
        <w:rPr>
          <w:b/>
          <w:bCs/>
          <w:sz w:val="44"/>
          <w:szCs w:val="44"/>
          <w:rtl/>
        </w:rPr>
        <w:t>-خطبة ثانية عن نهاية العام الميلادي مكتوبة</w:t>
      </w:r>
    </w:p>
    <w:p w:rsidR="00B23BB0" w:rsidRPr="00B23BB0" w:rsidRDefault="00B23BB0" w:rsidP="00B23BB0">
      <w:pPr>
        <w:bidi/>
        <w:rPr>
          <w:sz w:val="44"/>
          <w:szCs w:val="44"/>
          <w:rtl/>
        </w:rPr>
      </w:pPr>
      <w:r w:rsidRPr="00B23BB0">
        <w:rPr>
          <w:rFonts w:hint="cs"/>
          <w:sz w:val="44"/>
          <w:szCs w:val="44"/>
          <w:rtl/>
        </w:rPr>
        <w:t xml:space="preserve">الحمد لله ربّ العالمين والصلاة والسّلام على خاتم الأنبياء والمرسلين محمّدٍ وعلى آله وأصحابه أجمعين أما بعد: </w:t>
      </w:r>
    </w:p>
    <w:p w:rsidR="00B23BB0" w:rsidRPr="00B23BB0" w:rsidRDefault="00B23BB0" w:rsidP="00B23BB0">
      <w:pPr>
        <w:bidi/>
        <w:rPr>
          <w:sz w:val="44"/>
          <w:szCs w:val="44"/>
          <w:rtl/>
        </w:rPr>
      </w:pPr>
      <w:r w:rsidRPr="00B23BB0">
        <w:rPr>
          <w:rFonts w:hint="cs"/>
          <w:sz w:val="44"/>
          <w:szCs w:val="44"/>
          <w:rtl/>
        </w:rPr>
        <w:t>يا عباد الله أوصيكم في الأيّام الأخير من هذا العام بأن تراجعوا أنفسكم، وتحاسبوا أنفسكم، قبل أن تُحاسبوا على ما كسبتم وما عملتم في هذه الدّنيا الفانية والعمر القصير، حاسبوا أنفسكم وراجعوا ما قدّمتم في هذا العام لآخرتكم، إنّ نهاية العام ليست مناسبةً للفرح والاحتفال والسّهر وغيرها من اللهو غير المباح، وإنما هي وقتٌ يدرك فيه الإنسان أنّه قد اقترب من أجله خطوة، وعليه أن يتدارك نفسه وأن يحسن أعماله قبل أن يباغته الموت فيكون من الخاسرين، يا أيّها المسلمين اشتغلوا بالصالحات فإنّها المنجيات في الآخرة.</w:t>
      </w:r>
    </w:p>
    <w:p w:rsidR="00B23BB0" w:rsidRPr="00B23BB0" w:rsidRDefault="00B23BB0" w:rsidP="00B23BB0">
      <w:pPr>
        <w:bidi/>
        <w:rPr>
          <w:sz w:val="44"/>
          <w:szCs w:val="44"/>
          <w:rtl/>
        </w:rPr>
      </w:pPr>
    </w:p>
    <w:p w:rsidR="00B23BB0" w:rsidRPr="004A5498" w:rsidRDefault="00B23BB0" w:rsidP="00B23BB0">
      <w:pPr>
        <w:bidi/>
        <w:rPr>
          <w:b/>
          <w:bCs/>
          <w:sz w:val="44"/>
          <w:szCs w:val="44"/>
          <w:rtl/>
        </w:rPr>
      </w:pPr>
      <w:r w:rsidRPr="004A5498">
        <w:rPr>
          <w:b/>
          <w:bCs/>
          <w:sz w:val="44"/>
          <w:szCs w:val="44"/>
          <w:rtl/>
        </w:rPr>
        <w:lastRenderedPageBreak/>
        <w:t xml:space="preserve">-دعاء خطبة نهاية العام الميلادي </w:t>
      </w:r>
    </w:p>
    <w:p w:rsidR="00B23BB0" w:rsidRPr="00B23BB0" w:rsidRDefault="00B23BB0" w:rsidP="00B23BB0">
      <w:pPr>
        <w:bidi/>
        <w:rPr>
          <w:sz w:val="44"/>
          <w:szCs w:val="44"/>
          <w:rtl/>
        </w:rPr>
      </w:pPr>
      <w:r w:rsidRPr="00B23BB0">
        <w:rPr>
          <w:rFonts w:hint="cs"/>
          <w:sz w:val="44"/>
          <w:szCs w:val="44"/>
          <w:rtl/>
        </w:rPr>
        <w:t>اللهمّ ربّ الأرباب منزل الكتاب سريع الحساب، نسألك أن تغفر لنا ما تقدّم من ذنوبنا وما تأخر، وأن تجعلنا من عبادك الصّالحين، اللهمّ اختم هذا العام بخير، وأدخل علينا عامًا جديدًا خيّرًا واجعلنا فيه الصّالحين يا ربّ العالمين، وارزقنا فيه يا ربّ من الخيرات واجعله عامٍ خيرٍ وسرورٍ للأمة الإسلامية جمعاء، وصلّ اللهمّ على سيدنا محمّدٍ وعلى آله وأصحابه أجمعين.</w:t>
      </w:r>
    </w:p>
    <w:p w:rsidR="00645956" w:rsidRPr="003048CF" w:rsidRDefault="00645956" w:rsidP="00645956">
      <w:pPr>
        <w:bidi/>
        <w:rPr>
          <w:rFonts w:hint="cs"/>
          <w:sz w:val="44"/>
          <w:szCs w:val="44"/>
          <w:rtl/>
          <w:lang w:bidi="ar-SY"/>
        </w:rPr>
      </w:pPr>
    </w:p>
    <w:p w:rsidR="00B23BB0" w:rsidRPr="003048CF" w:rsidRDefault="00B23BB0">
      <w:pPr>
        <w:bidi/>
        <w:rPr>
          <w:sz w:val="44"/>
          <w:szCs w:val="44"/>
          <w:lang w:bidi="ar-SY"/>
        </w:rPr>
      </w:pPr>
    </w:p>
    <w:sectPr w:rsidR="00B23BB0" w:rsidRPr="003048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FB" w:rsidRDefault="00F560FB" w:rsidP="00C175B6">
      <w:pPr>
        <w:spacing w:after="0" w:line="240" w:lineRule="auto"/>
      </w:pPr>
      <w:r>
        <w:separator/>
      </w:r>
    </w:p>
  </w:endnote>
  <w:endnote w:type="continuationSeparator" w:id="0">
    <w:p w:rsidR="00F560FB" w:rsidRDefault="00F560FB" w:rsidP="00C1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B6" w:rsidRDefault="00C17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B6" w:rsidRDefault="00C17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B6" w:rsidRDefault="00C17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FB" w:rsidRDefault="00F560FB" w:rsidP="00C175B6">
      <w:pPr>
        <w:spacing w:after="0" w:line="240" w:lineRule="auto"/>
      </w:pPr>
      <w:r>
        <w:separator/>
      </w:r>
    </w:p>
  </w:footnote>
  <w:footnote w:type="continuationSeparator" w:id="0">
    <w:p w:rsidR="00F560FB" w:rsidRDefault="00F560FB" w:rsidP="00C17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B6" w:rsidRDefault="00C175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1782"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B6" w:rsidRDefault="00C175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1783"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B6" w:rsidRDefault="00C175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1781"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CF"/>
    <w:rsid w:val="003048CF"/>
    <w:rsid w:val="004A5498"/>
    <w:rsid w:val="00570DB3"/>
    <w:rsid w:val="00593B4E"/>
    <w:rsid w:val="00645956"/>
    <w:rsid w:val="00786661"/>
    <w:rsid w:val="007C446D"/>
    <w:rsid w:val="00A660DC"/>
    <w:rsid w:val="00B23BB0"/>
    <w:rsid w:val="00C175B6"/>
    <w:rsid w:val="00E204E9"/>
    <w:rsid w:val="00F56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2D75E6"/>
  <w15:chartTrackingRefBased/>
  <w15:docId w15:val="{0D32696E-7552-472E-A01A-028EC2C4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DB3"/>
    <w:rPr>
      <w:color w:val="0563C1" w:themeColor="hyperlink"/>
      <w:u w:val="single"/>
    </w:rPr>
  </w:style>
  <w:style w:type="paragraph" w:styleId="Header">
    <w:name w:val="header"/>
    <w:basedOn w:val="Normal"/>
    <w:link w:val="HeaderChar"/>
    <w:uiPriority w:val="99"/>
    <w:unhideWhenUsed/>
    <w:rsid w:val="00C17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5B6"/>
  </w:style>
  <w:style w:type="paragraph" w:styleId="Footer">
    <w:name w:val="footer"/>
    <w:basedOn w:val="Normal"/>
    <w:link w:val="FooterChar"/>
    <w:uiPriority w:val="99"/>
    <w:unhideWhenUsed/>
    <w:rsid w:val="00C17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2022-12-29T17:13:00Z</cp:lastPrinted>
  <dcterms:created xsi:type="dcterms:W3CDTF">2022-12-29T17:13:00Z</dcterms:created>
  <dcterms:modified xsi:type="dcterms:W3CDTF">2022-12-29T17:13:00Z</dcterms:modified>
</cp:coreProperties>
</file>